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58" w:type="dxa"/>
        <w:tblInd w:w="959" w:type="dxa"/>
        <w:tblLook w:val="01E0" w:firstRow="1" w:lastRow="1" w:firstColumn="1" w:lastColumn="1" w:noHBand="0" w:noVBand="0"/>
      </w:tblPr>
      <w:tblGrid>
        <w:gridCol w:w="7749"/>
        <w:gridCol w:w="6709"/>
      </w:tblGrid>
      <w:tr w:rsidR="00655FBB" w:rsidRPr="00FB112B" w:rsidTr="008D7F90">
        <w:trPr>
          <w:trHeight w:val="2694"/>
        </w:trPr>
        <w:tc>
          <w:tcPr>
            <w:tcW w:w="7749" w:type="dxa"/>
          </w:tcPr>
          <w:p w:rsidR="00655FBB" w:rsidRPr="0031082A" w:rsidRDefault="00655FBB" w:rsidP="00EB74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709" w:type="dxa"/>
          </w:tcPr>
          <w:p w:rsidR="00ED2F75" w:rsidRPr="00ED2F75" w:rsidRDefault="00ED2F75" w:rsidP="00ED2F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2F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УТВЕРЖДЕНО</w:t>
            </w:r>
          </w:p>
          <w:p w:rsidR="00ED2F75" w:rsidRPr="00ED2F75" w:rsidRDefault="00ED2F75" w:rsidP="00ED2F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2F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приказом </w:t>
            </w:r>
          </w:p>
          <w:p w:rsidR="00ED2F75" w:rsidRPr="00ED2F75" w:rsidRDefault="00ED2F75" w:rsidP="00ED2F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2F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министерства культуры</w:t>
            </w:r>
          </w:p>
          <w:p w:rsidR="00ED2F75" w:rsidRPr="00ED2F75" w:rsidRDefault="00ED2F75" w:rsidP="00ED2F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2F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Новосибирской области </w:t>
            </w:r>
          </w:p>
          <w:p w:rsidR="00ED2F75" w:rsidRPr="00ED2F75" w:rsidRDefault="00ED2F75" w:rsidP="00ED2F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2F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_____________ № ________</w:t>
            </w:r>
          </w:p>
          <w:p w:rsidR="00ED2F75" w:rsidRPr="00ED2F75" w:rsidRDefault="00ED2F75" w:rsidP="00ED2F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2F75" w:rsidRPr="00ED2F75" w:rsidRDefault="00ED2F75" w:rsidP="00ED2F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D2F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И.о</w:t>
            </w:r>
            <w:proofErr w:type="spellEnd"/>
            <w:r w:rsidRPr="00ED2F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министра культур</w:t>
            </w:r>
            <w:r w:rsidR="00162B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ED2F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Новосибирской области</w:t>
            </w:r>
          </w:p>
          <w:p w:rsidR="00ED2F75" w:rsidRPr="00ED2F75" w:rsidRDefault="00ED2F75" w:rsidP="00ED2F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2F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 Е.А.</w:t>
            </w:r>
            <w:r w:rsidRPr="00ED2F75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  <w:r w:rsidRPr="00ED2F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Сазонов</w:t>
            </w:r>
          </w:p>
          <w:p w:rsidR="00ED2F75" w:rsidRPr="00ED2F75" w:rsidRDefault="00ED2F75" w:rsidP="00ED2F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2F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«_____» ______________ 2023 г.</w:t>
            </w:r>
          </w:p>
          <w:p w:rsidR="00655FBB" w:rsidRPr="00FB112B" w:rsidRDefault="00655FBB" w:rsidP="007F1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B3683" w:rsidRPr="00FB112B" w:rsidRDefault="001B3683" w:rsidP="007073E2">
      <w:pPr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</w:p>
    <w:p w:rsidR="001B3683" w:rsidRPr="001A438A" w:rsidRDefault="001B3683" w:rsidP="00EB74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438A">
        <w:rPr>
          <w:rFonts w:ascii="Times New Roman" w:hAnsi="Times New Roman"/>
          <w:sz w:val="28"/>
          <w:szCs w:val="28"/>
        </w:rPr>
        <w:t>ГОСУДАРСТВЕННОЕ ЗАДАНИ</w:t>
      </w:r>
      <w:bookmarkStart w:id="0" w:name="_GoBack"/>
      <w:bookmarkEnd w:id="0"/>
      <w:r w:rsidRPr="001A438A">
        <w:rPr>
          <w:rFonts w:ascii="Times New Roman" w:hAnsi="Times New Roman"/>
          <w:sz w:val="28"/>
          <w:szCs w:val="28"/>
        </w:rPr>
        <w:t xml:space="preserve">Е № </w:t>
      </w:r>
      <w:r w:rsidR="00742615" w:rsidRPr="001A438A">
        <w:rPr>
          <w:rFonts w:ascii="Times New Roman" w:hAnsi="Times New Roman"/>
          <w:sz w:val="28"/>
          <w:szCs w:val="28"/>
          <w:u w:val="single"/>
        </w:rPr>
        <w:t>33</w:t>
      </w:r>
      <w:r w:rsidRPr="001A438A">
        <w:rPr>
          <w:rFonts w:ascii="Times New Roman" w:hAnsi="Times New Roman"/>
          <w:sz w:val="28"/>
          <w:szCs w:val="28"/>
        </w:rPr>
        <w:t xml:space="preserve"> </w:t>
      </w:r>
    </w:p>
    <w:p w:rsidR="007B4E65" w:rsidRPr="001A438A" w:rsidRDefault="007B4E65" w:rsidP="00EB74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B3683" w:rsidRPr="001A438A" w:rsidRDefault="001B3683" w:rsidP="00EB74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438A">
        <w:rPr>
          <w:rFonts w:ascii="Times New Roman" w:hAnsi="Times New Roman"/>
          <w:sz w:val="28"/>
          <w:szCs w:val="28"/>
        </w:rPr>
        <w:t>на 20</w:t>
      </w:r>
      <w:r w:rsidR="007073E2" w:rsidRPr="001A438A">
        <w:rPr>
          <w:rFonts w:ascii="Times New Roman" w:hAnsi="Times New Roman"/>
          <w:sz w:val="28"/>
          <w:szCs w:val="28"/>
        </w:rPr>
        <w:t>2</w:t>
      </w:r>
      <w:r w:rsidR="00477B57" w:rsidRPr="001A438A">
        <w:rPr>
          <w:rFonts w:ascii="Times New Roman" w:hAnsi="Times New Roman"/>
          <w:sz w:val="28"/>
          <w:szCs w:val="28"/>
          <w:lang w:val="az-Cyrl-AZ"/>
        </w:rPr>
        <w:t>3</w:t>
      </w:r>
      <w:r w:rsidRPr="001A438A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450474" w:rsidRPr="001A438A">
        <w:rPr>
          <w:rFonts w:ascii="Times New Roman" w:hAnsi="Times New Roman"/>
          <w:sz w:val="28"/>
          <w:szCs w:val="28"/>
        </w:rPr>
        <w:t>2</w:t>
      </w:r>
      <w:r w:rsidR="00477B57" w:rsidRPr="001A438A">
        <w:rPr>
          <w:rFonts w:ascii="Times New Roman" w:hAnsi="Times New Roman"/>
          <w:sz w:val="28"/>
          <w:szCs w:val="28"/>
          <w:lang w:val="az-Cyrl-AZ"/>
        </w:rPr>
        <w:t>4</w:t>
      </w:r>
      <w:r w:rsidRPr="001A438A">
        <w:rPr>
          <w:rFonts w:ascii="Times New Roman" w:hAnsi="Times New Roman"/>
          <w:sz w:val="28"/>
          <w:szCs w:val="28"/>
        </w:rPr>
        <w:t xml:space="preserve"> и 20</w:t>
      </w:r>
      <w:r w:rsidR="007B4E65" w:rsidRPr="001A438A">
        <w:rPr>
          <w:rFonts w:ascii="Times New Roman" w:hAnsi="Times New Roman"/>
          <w:sz w:val="28"/>
          <w:szCs w:val="28"/>
        </w:rPr>
        <w:t>2</w:t>
      </w:r>
      <w:r w:rsidR="00477B57" w:rsidRPr="001A438A">
        <w:rPr>
          <w:rFonts w:ascii="Times New Roman" w:hAnsi="Times New Roman"/>
          <w:sz w:val="28"/>
          <w:szCs w:val="28"/>
          <w:lang w:val="az-Cyrl-AZ"/>
        </w:rPr>
        <w:t>5</w:t>
      </w:r>
      <w:r w:rsidRPr="001A438A">
        <w:rPr>
          <w:rFonts w:ascii="Times New Roman" w:hAnsi="Times New Roman"/>
          <w:sz w:val="28"/>
          <w:szCs w:val="28"/>
        </w:rPr>
        <w:t xml:space="preserve"> годов</w:t>
      </w:r>
    </w:p>
    <w:tbl>
      <w:tblPr>
        <w:tblW w:w="4657" w:type="pct"/>
        <w:tblInd w:w="913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030"/>
        <w:gridCol w:w="2638"/>
        <w:gridCol w:w="1669"/>
      </w:tblGrid>
      <w:tr w:rsidR="009D1C9E" w:rsidRPr="001A438A" w:rsidTr="00EB1DED">
        <w:trPr>
          <w:trHeight w:val="213"/>
        </w:trPr>
        <w:tc>
          <w:tcPr>
            <w:tcW w:w="3498" w:type="pct"/>
            <w:tcBorders>
              <w:top w:val="nil"/>
              <w:left w:val="nil"/>
              <w:bottom w:val="nil"/>
              <w:right w:val="nil"/>
            </w:tcBorders>
          </w:tcPr>
          <w:p w:rsidR="009D1C9E" w:rsidRPr="001A438A" w:rsidRDefault="009D1C9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1C9E" w:rsidRPr="001A438A" w:rsidRDefault="009D1C9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9E" w:rsidRPr="001A438A" w:rsidRDefault="009D1C9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38A">
              <w:rPr>
                <w:rFonts w:ascii="Times New Roman" w:hAnsi="Times New Roman"/>
                <w:sz w:val="28"/>
                <w:szCs w:val="28"/>
              </w:rPr>
              <w:t>Коды</w:t>
            </w:r>
          </w:p>
        </w:tc>
      </w:tr>
      <w:tr w:rsidR="001B3683" w:rsidRPr="001A438A" w:rsidTr="00EB1DED">
        <w:tc>
          <w:tcPr>
            <w:tcW w:w="3498" w:type="pct"/>
            <w:tcBorders>
              <w:top w:val="nil"/>
              <w:left w:val="nil"/>
              <w:bottom w:val="nil"/>
              <w:right w:val="nil"/>
            </w:tcBorders>
          </w:tcPr>
          <w:p w:rsidR="001B3683" w:rsidRPr="001A438A" w:rsidRDefault="001B3683" w:rsidP="00FA30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38A">
              <w:rPr>
                <w:rFonts w:ascii="Times New Roman" w:hAnsi="Times New Roman"/>
                <w:sz w:val="28"/>
                <w:szCs w:val="28"/>
              </w:rPr>
              <w:t>Наименование государственного учреждения Новосибирской области</w:t>
            </w:r>
            <w:r w:rsidR="00EB5926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B3683" w:rsidRPr="001A438A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38A">
              <w:rPr>
                <w:rFonts w:ascii="Times New Roman" w:hAnsi="Times New Roman"/>
                <w:sz w:val="28"/>
                <w:szCs w:val="28"/>
              </w:rPr>
              <w:t xml:space="preserve">Форма по </w:t>
            </w:r>
            <w:hyperlink r:id="rId8" w:history="1">
              <w:r w:rsidRPr="001A438A">
                <w:rPr>
                  <w:rFonts w:ascii="Times New Roman" w:hAnsi="Times New Roman"/>
                  <w:sz w:val="28"/>
                  <w:szCs w:val="28"/>
                </w:rPr>
                <w:t>ОКУД</w:t>
              </w:r>
            </w:hyperlink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3683" w:rsidRPr="001A438A" w:rsidRDefault="001B3683" w:rsidP="00EB74C9">
            <w:pPr>
              <w:spacing w:after="0" w:line="240" w:lineRule="auto"/>
              <w:ind w:left="-91" w:right="-14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38A">
              <w:rPr>
                <w:rFonts w:ascii="Times New Roman" w:hAnsi="Times New Roman"/>
                <w:sz w:val="28"/>
                <w:szCs w:val="28"/>
              </w:rPr>
              <w:t>0506001</w:t>
            </w:r>
          </w:p>
        </w:tc>
      </w:tr>
      <w:tr w:rsidR="001B3683" w:rsidRPr="001A438A" w:rsidTr="00EB1DED">
        <w:trPr>
          <w:trHeight w:val="219"/>
        </w:trPr>
        <w:tc>
          <w:tcPr>
            <w:tcW w:w="3498" w:type="pct"/>
            <w:tcBorders>
              <w:top w:val="nil"/>
              <w:left w:val="nil"/>
              <w:bottom w:val="nil"/>
              <w:right w:val="nil"/>
            </w:tcBorders>
          </w:tcPr>
          <w:p w:rsidR="006F05A8" w:rsidRPr="001A438A" w:rsidRDefault="006F05A8" w:rsidP="00FA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  <w:r w:rsidRPr="001A438A">
              <w:rPr>
                <w:rFonts w:ascii="Times New Roman" w:hAnsi="Times New Roman"/>
                <w:sz w:val="28"/>
                <w:szCs w:val="28"/>
                <w:u w:val="single"/>
              </w:rPr>
              <w:t xml:space="preserve">Государственное </w:t>
            </w:r>
            <w:r w:rsidR="002B478B" w:rsidRPr="001A438A">
              <w:rPr>
                <w:rFonts w:ascii="Times New Roman" w:hAnsi="Times New Roman"/>
                <w:sz w:val="28"/>
                <w:szCs w:val="28"/>
                <w:u w:val="single"/>
              </w:rPr>
              <w:t>бюджетное</w:t>
            </w:r>
            <w:r w:rsidRPr="001A438A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 xml:space="preserve"> учреждение </w:t>
            </w:r>
            <w:r w:rsidR="00517D5A" w:rsidRPr="001A438A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культуры</w:t>
            </w:r>
            <w:r w:rsidRPr="001A438A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 xml:space="preserve"> Новосибирской области</w:t>
            </w:r>
          </w:p>
          <w:p w:rsidR="001B3683" w:rsidRPr="001A438A" w:rsidRDefault="006F05A8" w:rsidP="00FA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38A">
              <w:rPr>
                <w:rFonts w:ascii="Times New Roman" w:hAnsi="Times New Roman"/>
                <w:sz w:val="28"/>
                <w:szCs w:val="28"/>
                <w:u w:val="single"/>
              </w:rPr>
              <w:t>«</w:t>
            </w:r>
            <w:r w:rsidR="0032492A" w:rsidRPr="001A438A">
              <w:rPr>
                <w:rFonts w:ascii="Times New Roman" w:hAnsi="Times New Roman"/>
                <w:sz w:val="28"/>
                <w:szCs w:val="28"/>
                <w:u w:val="single"/>
              </w:rPr>
              <w:t>Молодежный драматический театр</w:t>
            </w:r>
            <w:r w:rsidR="00AC7760" w:rsidRPr="001A438A">
              <w:rPr>
                <w:rFonts w:ascii="Times New Roman" w:hAnsi="Times New Roman"/>
                <w:sz w:val="28"/>
                <w:szCs w:val="28"/>
                <w:u w:val="single"/>
              </w:rPr>
              <w:t xml:space="preserve"> «</w:t>
            </w:r>
            <w:r w:rsidR="0032492A" w:rsidRPr="001A438A">
              <w:rPr>
                <w:rFonts w:ascii="Times New Roman" w:hAnsi="Times New Roman"/>
                <w:sz w:val="28"/>
                <w:szCs w:val="28"/>
                <w:u w:val="single"/>
              </w:rPr>
              <w:t>На окраине</w:t>
            </w:r>
            <w:r w:rsidRPr="001A438A">
              <w:rPr>
                <w:rFonts w:ascii="Times New Roman" w:hAnsi="Times New Roman"/>
                <w:sz w:val="28"/>
                <w:szCs w:val="28"/>
                <w:u w:val="single"/>
              </w:rPr>
              <w:t>»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1A438A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38A">
              <w:rPr>
                <w:rFonts w:ascii="Times New Roman" w:hAnsi="Times New Roman"/>
                <w:sz w:val="28"/>
                <w:szCs w:val="28"/>
              </w:rPr>
              <w:t>Дата начала действия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1A438A" w:rsidRDefault="001B3683" w:rsidP="00EB74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3001" w:rsidRPr="001A438A" w:rsidTr="00EB1DED">
        <w:tc>
          <w:tcPr>
            <w:tcW w:w="3498" w:type="pct"/>
            <w:vMerge w:val="restart"/>
            <w:tcBorders>
              <w:top w:val="nil"/>
              <w:left w:val="nil"/>
              <w:right w:val="nil"/>
            </w:tcBorders>
          </w:tcPr>
          <w:p w:rsidR="001A438A" w:rsidRDefault="001A438A" w:rsidP="00FA30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A438A" w:rsidRDefault="001A438A" w:rsidP="00FA30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A3001" w:rsidRPr="001A438A" w:rsidRDefault="00FA3001" w:rsidP="001A43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1A438A">
              <w:rPr>
                <w:rFonts w:ascii="Times New Roman" w:hAnsi="Times New Roman"/>
                <w:sz w:val="28"/>
                <w:szCs w:val="28"/>
              </w:rPr>
              <w:t>Вид деятельности государственного учреждения Новосибирской области</w:t>
            </w:r>
            <w:r w:rsidR="00EB5926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3001" w:rsidRPr="001A438A" w:rsidRDefault="00FA3001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38A">
              <w:rPr>
                <w:rFonts w:ascii="Times New Roman" w:hAnsi="Times New Roman"/>
                <w:sz w:val="28"/>
                <w:szCs w:val="28"/>
              </w:rPr>
              <w:t>Дата окончания действия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01" w:rsidRPr="001A438A" w:rsidRDefault="00FA3001" w:rsidP="00EB74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3001" w:rsidRPr="001A438A" w:rsidTr="00EB1DED">
        <w:trPr>
          <w:trHeight w:val="987"/>
        </w:trPr>
        <w:tc>
          <w:tcPr>
            <w:tcW w:w="3498" w:type="pct"/>
            <w:vMerge/>
            <w:tcBorders>
              <w:left w:val="nil"/>
              <w:bottom w:val="nil"/>
              <w:right w:val="nil"/>
            </w:tcBorders>
          </w:tcPr>
          <w:p w:rsidR="00FA3001" w:rsidRPr="001A438A" w:rsidRDefault="00FA3001" w:rsidP="00EB74C9">
            <w:pPr>
              <w:pStyle w:val="a7"/>
              <w:spacing w:after="0" w:line="240" w:lineRule="auto"/>
              <w:ind w:left="36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3001" w:rsidRPr="001A438A" w:rsidRDefault="00FA3001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38A">
              <w:rPr>
                <w:rFonts w:ascii="Times New Roman" w:hAnsi="Times New Roman"/>
                <w:sz w:val="28"/>
                <w:szCs w:val="28"/>
              </w:rPr>
              <w:t>Код по сводному реестру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01" w:rsidRPr="001A438A" w:rsidRDefault="00FA3001" w:rsidP="00EB74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5AF7" w:rsidRPr="001A438A" w:rsidTr="00EB5926">
        <w:trPr>
          <w:trHeight w:val="532"/>
        </w:trPr>
        <w:tc>
          <w:tcPr>
            <w:tcW w:w="349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5AF7" w:rsidRPr="001A438A" w:rsidRDefault="001A438A" w:rsidP="001A43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438A">
              <w:rPr>
                <w:rFonts w:ascii="Times New Roman" w:hAnsi="Times New Roman"/>
                <w:color w:val="000000" w:themeColor="text1"/>
                <w:sz w:val="28"/>
                <w:szCs w:val="28"/>
                <w:u w:val="single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9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AF7" w:rsidRPr="001A438A" w:rsidRDefault="002F5AF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38A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hyperlink r:id="rId9" w:history="1">
              <w:r w:rsidRPr="001A438A">
                <w:rPr>
                  <w:rFonts w:ascii="Times New Roman" w:hAnsi="Times New Roman"/>
                  <w:sz w:val="28"/>
                  <w:szCs w:val="28"/>
                </w:rPr>
                <w:t>ОКВЭД</w:t>
              </w:r>
            </w:hyperlink>
          </w:p>
          <w:p w:rsidR="002F5AF7" w:rsidRPr="001A438A" w:rsidRDefault="002F5AF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F7" w:rsidRPr="001A438A" w:rsidRDefault="003E27F2" w:rsidP="008F02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38A">
              <w:rPr>
                <w:rFonts w:ascii="Times New Roman" w:hAnsi="Times New Roman"/>
                <w:sz w:val="28"/>
                <w:szCs w:val="28"/>
              </w:rPr>
              <w:t>90.0</w:t>
            </w:r>
          </w:p>
        </w:tc>
      </w:tr>
    </w:tbl>
    <w:p w:rsidR="002F5AF7" w:rsidRPr="00FB112B" w:rsidRDefault="002F5AF7" w:rsidP="00EB74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0CC6" w:rsidRPr="00FB112B" w:rsidRDefault="00C10CC6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br w:type="page"/>
      </w:r>
    </w:p>
    <w:p w:rsidR="001B3683" w:rsidRPr="00FB112B" w:rsidRDefault="001B3683" w:rsidP="00EB7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lastRenderedPageBreak/>
        <w:t>Часть I. Сведения об оказыв</w:t>
      </w:r>
      <w:r w:rsidR="009C4F4F" w:rsidRPr="00FB112B">
        <w:rPr>
          <w:rFonts w:ascii="Times New Roman" w:hAnsi="Times New Roman"/>
          <w:sz w:val="24"/>
          <w:szCs w:val="24"/>
        </w:rPr>
        <w:t>аемых государственных услугах</w:t>
      </w:r>
    </w:p>
    <w:p w:rsidR="001B3683" w:rsidRPr="00FB112B" w:rsidRDefault="001B3683" w:rsidP="00EB74C9">
      <w:pPr>
        <w:spacing w:after="0" w:line="240" w:lineRule="auto"/>
        <w:ind w:left="851"/>
        <w:jc w:val="center"/>
        <w:rPr>
          <w:rFonts w:ascii="Times New Roman" w:hAnsi="Times New Roman"/>
          <w:sz w:val="24"/>
          <w:szCs w:val="24"/>
          <w:u w:val="single"/>
        </w:rPr>
      </w:pPr>
      <w:r w:rsidRPr="00FB112B">
        <w:rPr>
          <w:rFonts w:ascii="Times New Roman" w:hAnsi="Times New Roman"/>
          <w:sz w:val="24"/>
          <w:szCs w:val="24"/>
        </w:rPr>
        <w:t xml:space="preserve">Раздел </w:t>
      </w:r>
      <w:r w:rsidR="002F5AF7" w:rsidRPr="00FB112B">
        <w:rPr>
          <w:rFonts w:ascii="Times New Roman" w:hAnsi="Times New Roman"/>
          <w:sz w:val="24"/>
          <w:szCs w:val="24"/>
          <w:u w:val="single"/>
        </w:rPr>
        <w:t>1</w:t>
      </w:r>
    </w:p>
    <w:tbl>
      <w:tblPr>
        <w:tblW w:w="15735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20"/>
        <w:gridCol w:w="2614"/>
        <w:gridCol w:w="1701"/>
      </w:tblGrid>
      <w:tr w:rsidR="008F0282" w:rsidRPr="00FB112B" w:rsidTr="008F0282">
        <w:tc>
          <w:tcPr>
            <w:tcW w:w="11420" w:type="dxa"/>
          </w:tcPr>
          <w:p w:rsidR="008F0282" w:rsidRPr="00FB112B" w:rsidRDefault="008F0282" w:rsidP="00E21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1. Наименование государственной услуги </w:t>
            </w:r>
            <w:r w:rsidRPr="00FB112B">
              <w:rPr>
                <w:rFonts w:ascii="Times New Roman" w:hAnsi="Times New Roman"/>
                <w:sz w:val="24"/>
                <w:szCs w:val="24"/>
                <w:u w:val="single"/>
              </w:rPr>
              <w:t>Показ (организация показа) спектаклей (театральных постановок)</w:t>
            </w:r>
          </w:p>
        </w:tc>
        <w:tc>
          <w:tcPr>
            <w:tcW w:w="2614" w:type="dxa"/>
            <w:vMerge w:val="restart"/>
            <w:tcBorders>
              <w:right w:val="single" w:sz="4" w:space="0" w:color="auto"/>
            </w:tcBorders>
          </w:tcPr>
          <w:p w:rsidR="008F0282" w:rsidRPr="00FB112B" w:rsidRDefault="008F028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82" w:rsidRDefault="008F0282" w:rsidP="008F0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0282" w:rsidRDefault="008F0282" w:rsidP="008F0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0282" w:rsidRPr="00FB112B" w:rsidRDefault="008F0282" w:rsidP="008F0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1110</w:t>
            </w:r>
          </w:p>
        </w:tc>
      </w:tr>
      <w:tr w:rsidR="008F0282" w:rsidRPr="00FB112B" w:rsidTr="008F0282">
        <w:trPr>
          <w:trHeight w:val="342"/>
        </w:trPr>
        <w:tc>
          <w:tcPr>
            <w:tcW w:w="11420" w:type="dxa"/>
          </w:tcPr>
          <w:p w:rsidR="008F0282" w:rsidRPr="00FB112B" w:rsidRDefault="008F0282" w:rsidP="00E21269">
            <w:pPr>
              <w:pStyle w:val="a7"/>
              <w:spacing w:after="0" w:line="240" w:lineRule="auto"/>
              <w:ind w:left="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работы </w:t>
            </w:r>
            <w:r w:rsidRPr="00FB112B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2614" w:type="dxa"/>
            <w:vMerge/>
            <w:tcBorders>
              <w:right w:val="single" w:sz="4" w:space="0" w:color="auto"/>
            </w:tcBorders>
          </w:tcPr>
          <w:p w:rsidR="008F0282" w:rsidRPr="00FB112B" w:rsidRDefault="008F0282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82" w:rsidRPr="00FB112B" w:rsidRDefault="008F0282" w:rsidP="00EB7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0282" w:rsidRPr="00FB112B" w:rsidTr="008F0282">
        <w:trPr>
          <w:trHeight w:val="443"/>
        </w:trPr>
        <w:tc>
          <w:tcPr>
            <w:tcW w:w="11420" w:type="dxa"/>
          </w:tcPr>
          <w:p w:rsidR="008F0282" w:rsidRPr="00FB112B" w:rsidRDefault="008F0282" w:rsidP="00EB74C9">
            <w:pPr>
              <w:pStyle w:val="a7"/>
              <w:spacing w:after="0" w:line="240" w:lineRule="auto"/>
              <w:ind w:lef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</w:p>
          <w:p w:rsidR="008F0282" w:rsidRPr="00FB112B" w:rsidRDefault="008F0282" w:rsidP="00EB74C9">
            <w:pPr>
              <w:pStyle w:val="a7"/>
              <w:spacing w:after="0" w:line="240" w:lineRule="auto"/>
              <w:ind w:left="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3.1. Показатели, характеризующие качество государственной услуги</w:t>
            </w:r>
          </w:p>
        </w:tc>
        <w:tc>
          <w:tcPr>
            <w:tcW w:w="2614" w:type="dxa"/>
            <w:vMerge/>
            <w:tcBorders>
              <w:right w:val="single" w:sz="4" w:space="0" w:color="auto"/>
            </w:tcBorders>
          </w:tcPr>
          <w:p w:rsidR="008F0282" w:rsidRPr="00FB112B" w:rsidRDefault="008F0282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82" w:rsidRPr="00FB112B" w:rsidRDefault="008F0282" w:rsidP="00EB7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XSpec="center" w:tblpY="1011"/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28"/>
        <w:gridCol w:w="1594"/>
        <w:gridCol w:w="309"/>
        <w:gridCol w:w="447"/>
        <w:gridCol w:w="1310"/>
        <w:gridCol w:w="1134"/>
        <w:gridCol w:w="2643"/>
        <w:gridCol w:w="923"/>
        <w:gridCol w:w="747"/>
        <w:gridCol w:w="854"/>
        <w:gridCol w:w="854"/>
        <w:gridCol w:w="869"/>
        <w:gridCol w:w="970"/>
        <w:gridCol w:w="860"/>
        <w:gridCol w:w="1109"/>
      </w:tblGrid>
      <w:tr w:rsidR="00825129" w:rsidRPr="00FB112B" w:rsidTr="009C09F1">
        <w:tc>
          <w:tcPr>
            <w:tcW w:w="358" w:type="pct"/>
            <w:vMerge w:val="restart"/>
            <w:shd w:val="clear" w:color="auto" w:fill="auto"/>
          </w:tcPr>
          <w:p w:rsidR="00F810DE" w:rsidRPr="00FB112B" w:rsidRDefault="00F810DE" w:rsidP="00A55B16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746" w:type="pct"/>
            <w:gridSpan w:val="3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776" w:type="pct"/>
            <w:gridSpan w:val="2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1369" w:type="pct"/>
            <w:gridSpan w:val="3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818" w:type="pct"/>
            <w:gridSpan w:val="3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581" w:type="pct"/>
            <w:gridSpan w:val="2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</w:t>
            </w:r>
          </w:p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352" w:type="pct"/>
            <w:vMerge w:val="restart"/>
          </w:tcPr>
          <w:p w:rsidR="00E21269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Результаты оценки степени значимости показателя качества государственной услуги </w:t>
            </w:r>
          </w:p>
          <w:p w:rsidR="00F810DE" w:rsidRPr="00FB112B" w:rsidRDefault="00986F30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(в баллах</w:t>
            </w:r>
            <w:r w:rsidR="00F810DE" w:rsidRPr="00FB112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825129" w:rsidRPr="00FB112B" w:rsidTr="009C09F1">
        <w:tc>
          <w:tcPr>
            <w:tcW w:w="358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" w:type="pct"/>
            <w:vMerge w:val="restar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Жанры (формы) спектаклей (театральных постановок)</w:t>
            </w:r>
          </w:p>
        </w:tc>
        <w:tc>
          <w:tcPr>
            <w:tcW w:w="98" w:type="pct"/>
            <w:vMerge w:val="restar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ind w:left="-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pct"/>
            <w:vMerge w:val="restar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vMerge w:val="restar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Место проведения спектаклей (театральных постановок)</w:t>
            </w:r>
          </w:p>
        </w:tc>
        <w:tc>
          <w:tcPr>
            <w:tcW w:w="360" w:type="pct"/>
            <w:vMerge w:val="restar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Платность услуги</w:t>
            </w:r>
          </w:p>
        </w:tc>
        <w:tc>
          <w:tcPr>
            <w:tcW w:w="839" w:type="pct"/>
            <w:vMerge w:val="restar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30" w:type="pct"/>
            <w:gridSpan w:val="2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</w:t>
            </w:r>
            <w:r w:rsidR="007073E2" w:rsidRPr="00FB112B">
              <w:rPr>
                <w:rFonts w:ascii="Times New Roman" w:hAnsi="Times New Roman"/>
                <w:sz w:val="24"/>
                <w:szCs w:val="24"/>
              </w:rPr>
              <w:t>2</w:t>
            </w:r>
            <w:r w:rsidR="001E23F0">
              <w:rPr>
                <w:rFonts w:ascii="Times New Roman" w:hAnsi="Times New Roman"/>
                <w:sz w:val="24"/>
                <w:szCs w:val="24"/>
                <w:lang w:val="az-Cyrl-AZ"/>
              </w:rPr>
              <w:t>3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2F7B16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 xml:space="preserve"> 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(очередной </w:t>
            </w:r>
          </w:p>
          <w:p w:rsidR="00F810DE" w:rsidRPr="00FB112B" w:rsidRDefault="00F810DE" w:rsidP="00EB74C9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F810DE" w:rsidRPr="00FB112B" w:rsidRDefault="00F810DE" w:rsidP="001E23F0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1E23F0">
              <w:rPr>
                <w:rFonts w:ascii="Times New Roman" w:hAnsi="Times New Roman"/>
                <w:sz w:val="24"/>
                <w:szCs w:val="24"/>
                <w:lang w:val="az-Cyrl-AZ"/>
              </w:rPr>
              <w:t>4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276" w:type="pct"/>
            <w:vMerge w:val="restar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1E23F0">
              <w:rPr>
                <w:rFonts w:ascii="Times New Roman" w:hAnsi="Times New Roman"/>
                <w:sz w:val="24"/>
                <w:szCs w:val="24"/>
                <w:lang w:val="az-Cyrl-AZ"/>
              </w:rPr>
              <w:t>5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F810DE" w:rsidRPr="00FB112B" w:rsidRDefault="00F810DE" w:rsidP="00EB74C9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308" w:type="pct"/>
            <w:vMerge w:val="restar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72" w:type="pct"/>
            <w:vMerge w:val="restar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352" w:type="pct"/>
            <w:vMerge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5129" w:rsidRPr="00FB112B" w:rsidTr="009C09F1">
        <w:tc>
          <w:tcPr>
            <w:tcW w:w="358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9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37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0" w:history="1">
              <w:r w:rsidRPr="00FB112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71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" w:type="pct"/>
            <w:vMerge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5129" w:rsidRPr="00FB112B" w:rsidTr="009C09F1">
        <w:tc>
          <w:tcPr>
            <w:tcW w:w="358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6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6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0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9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3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7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1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1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76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08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2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2" w:type="pct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25129" w:rsidRPr="00FB112B" w:rsidTr="009C09F1">
        <w:tc>
          <w:tcPr>
            <w:tcW w:w="358" w:type="pct"/>
            <w:shd w:val="clear" w:color="auto" w:fill="auto"/>
          </w:tcPr>
          <w:p w:rsidR="00F810DE" w:rsidRPr="00FB112B" w:rsidRDefault="0031082A" w:rsidP="00E6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900410.P.57.0.1110000</w:t>
            </w:r>
            <w:r w:rsidR="0099148E" w:rsidRPr="00FB112B">
              <w:rPr>
                <w:rFonts w:ascii="Times New Roman" w:hAnsi="Times New Roman"/>
                <w:sz w:val="24"/>
                <w:szCs w:val="24"/>
              </w:rPr>
              <w:t>200</w:t>
            </w:r>
            <w:r w:rsidR="00E66BE4" w:rsidRPr="00FB11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6" w:type="pct"/>
            <w:shd w:val="clear" w:color="auto" w:fill="auto"/>
          </w:tcPr>
          <w:p w:rsidR="00F810DE" w:rsidRPr="00FB112B" w:rsidRDefault="00F810DE" w:rsidP="00E21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98" w:type="pct"/>
            <w:shd w:val="clear" w:color="auto" w:fill="auto"/>
          </w:tcPr>
          <w:p w:rsidR="00F810DE" w:rsidRPr="00FB112B" w:rsidRDefault="00F810DE" w:rsidP="00E21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pct"/>
            <w:shd w:val="clear" w:color="auto" w:fill="auto"/>
          </w:tcPr>
          <w:p w:rsidR="00F810DE" w:rsidRPr="00FB112B" w:rsidRDefault="00F810DE" w:rsidP="00E21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shd w:val="clear" w:color="auto" w:fill="auto"/>
          </w:tcPr>
          <w:p w:rsidR="00F810DE" w:rsidRPr="00FB112B" w:rsidRDefault="00F810DE" w:rsidP="00E21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Стационар</w:t>
            </w:r>
          </w:p>
        </w:tc>
        <w:tc>
          <w:tcPr>
            <w:tcW w:w="360" w:type="pct"/>
            <w:shd w:val="clear" w:color="auto" w:fill="auto"/>
          </w:tcPr>
          <w:p w:rsidR="00F810DE" w:rsidRPr="00FB112B" w:rsidRDefault="00F810DE" w:rsidP="00E21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839" w:type="pct"/>
            <w:shd w:val="clear" w:color="auto" w:fill="auto"/>
          </w:tcPr>
          <w:p w:rsidR="00F810DE" w:rsidRPr="00FB112B" w:rsidRDefault="00F810DE" w:rsidP="00E21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Интенсивность обновления текущего репертуара (количество новых постановок</w:t>
            </w:r>
            <w:r w:rsidRPr="00FB11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3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237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71" w:type="pct"/>
            <w:shd w:val="clear" w:color="auto" w:fill="auto"/>
          </w:tcPr>
          <w:p w:rsidR="00F810DE" w:rsidRPr="00FB112B" w:rsidRDefault="004B1275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1" w:type="pct"/>
            <w:shd w:val="clear" w:color="auto" w:fill="auto"/>
          </w:tcPr>
          <w:p w:rsidR="00F810DE" w:rsidRPr="00FB112B" w:rsidRDefault="004B1275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" w:type="pct"/>
            <w:shd w:val="clear" w:color="auto" w:fill="auto"/>
          </w:tcPr>
          <w:p w:rsidR="00F810DE" w:rsidRPr="00FB112B" w:rsidRDefault="004B1275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8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2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2" w:type="pct"/>
          </w:tcPr>
          <w:p w:rsidR="00F810DE" w:rsidRPr="00FB112B" w:rsidRDefault="00200F1C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9148E" w:rsidRPr="00FB112B" w:rsidTr="009C09F1">
        <w:tc>
          <w:tcPr>
            <w:tcW w:w="358" w:type="pct"/>
            <w:shd w:val="clear" w:color="auto" w:fill="auto"/>
          </w:tcPr>
          <w:p w:rsidR="0099148E" w:rsidRPr="00FB112B" w:rsidRDefault="0099148E" w:rsidP="00E6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lastRenderedPageBreak/>
              <w:t>900410.P.57.0.1110000200</w:t>
            </w:r>
            <w:r w:rsidR="00E66BE4" w:rsidRPr="00FB11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6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98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На выезде</w:t>
            </w:r>
          </w:p>
        </w:tc>
        <w:tc>
          <w:tcPr>
            <w:tcW w:w="360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839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Интенсивность обновления текущего репертуара (количество новых постановок)</w:t>
            </w:r>
          </w:p>
        </w:tc>
        <w:tc>
          <w:tcPr>
            <w:tcW w:w="293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237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71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1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8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2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2" w:type="pct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9148E" w:rsidRPr="00FB112B" w:rsidTr="009C09F1">
        <w:tc>
          <w:tcPr>
            <w:tcW w:w="358" w:type="pct"/>
            <w:shd w:val="clear" w:color="auto" w:fill="auto"/>
          </w:tcPr>
          <w:p w:rsidR="0099148E" w:rsidRPr="00FB112B" w:rsidRDefault="0099148E" w:rsidP="00637A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900410.P.57.0.1110000200</w:t>
            </w:r>
            <w:r w:rsidR="00637AE2" w:rsidRPr="00FB11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6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98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На гастролях</w:t>
            </w:r>
          </w:p>
        </w:tc>
        <w:tc>
          <w:tcPr>
            <w:tcW w:w="360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839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Интенсивность обновления текущего репертуара (количество новых постановок)</w:t>
            </w:r>
          </w:p>
        </w:tc>
        <w:tc>
          <w:tcPr>
            <w:tcW w:w="293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237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71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1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8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2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2" w:type="pct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CB73F2" w:rsidRPr="00FB112B" w:rsidRDefault="00CB73F2" w:rsidP="00EB74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44A7" w:rsidRPr="00FB112B" w:rsidRDefault="002F44A7" w:rsidP="003609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3.2. Показатели, характеризующие объем государственной услуги</w:t>
      </w:r>
    </w:p>
    <w:tbl>
      <w:tblPr>
        <w:tblW w:w="5069" w:type="pct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26"/>
        <w:gridCol w:w="1559"/>
        <w:gridCol w:w="565"/>
        <w:gridCol w:w="431"/>
        <w:gridCol w:w="1420"/>
        <w:gridCol w:w="1133"/>
        <w:gridCol w:w="1133"/>
        <w:gridCol w:w="711"/>
        <w:gridCol w:w="849"/>
        <w:gridCol w:w="849"/>
        <w:gridCol w:w="708"/>
        <w:gridCol w:w="683"/>
        <w:gridCol w:w="858"/>
        <w:gridCol w:w="846"/>
        <w:gridCol w:w="986"/>
        <w:gridCol w:w="842"/>
        <w:gridCol w:w="1101"/>
      </w:tblGrid>
      <w:tr w:rsidR="00E21269" w:rsidRPr="00FB112B" w:rsidTr="00EB1DED">
        <w:trPr>
          <w:trHeight w:val="1860"/>
        </w:trPr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8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8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923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8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7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8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4B4" w:rsidRPr="00FB112B" w:rsidRDefault="00F12905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Р</w:t>
            </w:r>
            <w:r w:rsidR="00EF24B4" w:rsidRPr="00FB112B">
              <w:rPr>
                <w:rFonts w:ascii="Times New Roman" w:hAnsi="Times New Roman"/>
                <w:sz w:val="24"/>
                <w:szCs w:val="24"/>
              </w:rPr>
              <w:t xml:space="preserve">азмер платы </w:t>
            </w:r>
          </w:p>
          <w:p w:rsidR="002F44A7" w:rsidRPr="00FB112B" w:rsidRDefault="00EF24B4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E21269" w:rsidRPr="00FB112B" w:rsidTr="0099148E">
        <w:trPr>
          <w:trHeight w:val="138"/>
        </w:trPr>
        <w:tc>
          <w:tcPr>
            <w:tcW w:w="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2" w:rsidRPr="00FB112B" w:rsidRDefault="00B74D3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2" w:rsidRPr="00FB112B" w:rsidRDefault="00B74D3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Жанры (формы) спектаклей (театральных постановок)</w:t>
            </w:r>
          </w:p>
        </w:tc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2" w:rsidRPr="00FB112B" w:rsidRDefault="00B74D32" w:rsidP="00EB74C9">
            <w:pPr>
              <w:spacing w:after="0" w:line="240" w:lineRule="auto"/>
              <w:ind w:left="-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2" w:rsidRPr="00FB112B" w:rsidRDefault="00B74D3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2" w:rsidRPr="00FB112B" w:rsidRDefault="00B74D3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Место проведения спектаклей (театральных постановок)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2" w:rsidRPr="00FB112B" w:rsidRDefault="00594686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Платность услуги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2" w:rsidRPr="00FB112B" w:rsidRDefault="00B74D3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2" w:rsidRPr="00FB112B" w:rsidRDefault="00B74D3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2" w:rsidRPr="00FB112B" w:rsidRDefault="00B74D32" w:rsidP="00EB74C9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</w:t>
            </w:r>
            <w:r w:rsidR="007073E2" w:rsidRPr="00FB112B">
              <w:rPr>
                <w:rFonts w:ascii="Times New Roman" w:hAnsi="Times New Roman"/>
                <w:sz w:val="24"/>
                <w:szCs w:val="24"/>
              </w:rPr>
              <w:t>2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3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год (очередной </w:t>
            </w:r>
          </w:p>
          <w:p w:rsidR="00B74D32" w:rsidRPr="00FB112B" w:rsidRDefault="00B74D32" w:rsidP="00EB74C9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5EB" w:rsidRPr="00FB112B" w:rsidRDefault="00450474" w:rsidP="00EB74C9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4</w:t>
            </w:r>
            <w:r w:rsidR="00B74D32" w:rsidRPr="00FB112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B74D32" w:rsidRPr="00FB112B" w:rsidRDefault="00B74D32" w:rsidP="00EB74C9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2" w:rsidRPr="00FB112B" w:rsidRDefault="00B74D32" w:rsidP="00EB74C9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5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B74D32" w:rsidRPr="00FB112B" w:rsidRDefault="00B74D32" w:rsidP="00EB74C9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2" w:rsidRPr="00FB112B" w:rsidRDefault="00450474" w:rsidP="00EB74C9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</w:t>
            </w:r>
            <w:r w:rsidR="007073E2" w:rsidRPr="00FB112B">
              <w:rPr>
                <w:rFonts w:ascii="Times New Roman" w:hAnsi="Times New Roman"/>
                <w:sz w:val="24"/>
                <w:szCs w:val="24"/>
              </w:rPr>
              <w:t>2</w:t>
            </w:r>
            <w:r w:rsidR="00FB112B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3</w:t>
            </w:r>
            <w:r w:rsidR="00B74D32" w:rsidRPr="00FB112B">
              <w:rPr>
                <w:rFonts w:ascii="Times New Roman" w:hAnsi="Times New Roman"/>
                <w:sz w:val="24"/>
                <w:szCs w:val="24"/>
              </w:rPr>
              <w:t xml:space="preserve"> год (очередной </w:t>
            </w:r>
          </w:p>
          <w:p w:rsidR="00B74D32" w:rsidRPr="00FB112B" w:rsidRDefault="00B74D32" w:rsidP="00EB74C9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2C" w:rsidRPr="00FB112B" w:rsidRDefault="00450474" w:rsidP="007073E2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FB112B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4</w:t>
            </w:r>
            <w:r w:rsidR="00B74D32" w:rsidRPr="00FB112B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B74D32" w:rsidRPr="00FB112B" w:rsidRDefault="00B74D32" w:rsidP="007073E2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2" w:rsidRPr="00FB112B" w:rsidRDefault="00B74D32" w:rsidP="00EB74C9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FB112B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5</w:t>
            </w:r>
            <w:r w:rsidR="00175788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 xml:space="preserve"> 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B74D32" w:rsidRPr="00FB112B" w:rsidRDefault="00B74D32" w:rsidP="00EB74C9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2" w:rsidRPr="00FB112B" w:rsidRDefault="00B74D3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2" w:rsidRPr="00FB112B" w:rsidRDefault="00B74D3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E21269" w:rsidRPr="00FB112B" w:rsidTr="0099148E">
        <w:trPr>
          <w:trHeight w:val="138"/>
        </w:trPr>
        <w:tc>
          <w:tcPr>
            <w:tcW w:w="297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</w:tcBorders>
            <w:shd w:val="clear" w:color="auto" w:fill="auto"/>
          </w:tcPr>
          <w:p w:rsidR="002F44A7" w:rsidRPr="00FB112B" w:rsidRDefault="00A1190F" w:rsidP="00EB74C9">
            <w:pPr>
              <w:spacing w:after="0" w:line="240" w:lineRule="auto"/>
              <w:ind w:left="-29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н</w:t>
            </w:r>
            <w:r w:rsidR="002F44A7" w:rsidRPr="00FB112B">
              <w:rPr>
                <w:rFonts w:ascii="Times New Roman" w:hAnsi="Times New Roman"/>
                <w:sz w:val="24"/>
                <w:szCs w:val="24"/>
              </w:rPr>
              <w:t>аименование</w:t>
            </w:r>
          </w:p>
        </w:tc>
        <w:tc>
          <w:tcPr>
            <w:tcW w:w="272" w:type="pct"/>
            <w:tcBorders>
              <w:top w:val="single" w:sz="4" w:space="0" w:color="auto"/>
            </w:tcBorders>
            <w:shd w:val="clear" w:color="auto" w:fill="auto"/>
          </w:tcPr>
          <w:p w:rsidR="00A1190F" w:rsidRPr="00FB112B" w:rsidRDefault="002F44A7" w:rsidP="00EB74C9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2F44A7" w:rsidRPr="00FB112B" w:rsidRDefault="002F44A7" w:rsidP="00EB74C9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1" w:history="1">
              <w:r w:rsidRPr="00FB112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72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1269" w:rsidRPr="00FB112B" w:rsidTr="0099148E">
        <w:trPr>
          <w:trHeight w:val="211"/>
        </w:trPr>
        <w:tc>
          <w:tcPr>
            <w:tcW w:w="297" w:type="pct"/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0" w:type="pct"/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" w:type="pct"/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" w:type="pct"/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5" w:type="pct"/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3" w:type="pct"/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3" w:type="pct"/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8" w:type="pct"/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2" w:type="pct"/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2" w:type="pct"/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7" w:type="pct"/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5" w:type="pct"/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1" w:type="pct"/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6" w:type="pct"/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70" w:type="pct"/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3" w:type="pct"/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99148E" w:rsidRPr="00FB112B" w:rsidTr="0099148E">
        <w:trPr>
          <w:trHeight w:val="973"/>
        </w:trPr>
        <w:tc>
          <w:tcPr>
            <w:tcW w:w="297" w:type="pct"/>
            <w:vMerge w:val="restart"/>
            <w:shd w:val="clear" w:color="auto" w:fill="auto"/>
          </w:tcPr>
          <w:p w:rsidR="0099148E" w:rsidRPr="00FB112B" w:rsidRDefault="0099148E" w:rsidP="00637AE2">
            <w:pPr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900410.P.57.0.1</w:t>
            </w:r>
            <w:r w:rsidRPr="00FB112B">
              <w:rPr>
                <w:rFonts w:ascii="Times New Roman" w:hAnsi="Times New Roman"/>
                <w:sz w:val="24"/>
                <w:szCs w:val="24"/>
              </w:rPr>
              <w:lastRenderedPageBreak/>
              <w:t>110000200</w:t>
            </w:r>
            <w:r w:rsidR="00637AE2" w:rsidRPr="00FB11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0" w:type="pct"/>
            <w:vMerge w:val="restar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lastRenderedPageBreak/>
              <w:t>С учетом всех форм</w:t>
            </w:r>
          </w:p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" w:type="pct"/>
            <w:vMerge w:val="restar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" w:type="pct"/>
            <w:vMerge w:val="restar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vMerge w:val="restar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Стационар</w:t>
            </w:r>
          </w:p>
        </w:tc>
        <w:tc>
          <w:tcPr>
            <w:tcW w:w="363" w:type="pct"/>
            <w:vMerge w:val="restar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Государственная </w:t>
            </w:r>
            <w:r w:rsidRPr="00FB112B">
              <w:rPr>
                <w:rFonts w:ascii="Times New Roman" w:hAnsi="Times New Roman"/>
                <w:sz w:val="24"/>
                <w:szCs w:val="24"/>
              </w:rPr>
              <w:lastRenderedPageBreak/>
              <w:t>услуга платная</w:t>
            </w:r>
          </w:p>
        </w:tc>
        <w:tc>
          <w:tcPr>
            <w:tcW w:w="363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lastRenderedPageBreak/>
              <w:t>Число зрителей</w:t>
            </w:r>
          </w:p>
        </w:tc>
        <w:tc>
          <w:tcPr>
            <w:tcW w:w="228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72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272" w:type="pct"/>
            <w:shd w:val="clear" w:color="auto" w:fill="auto"/>
          </w:tcPr>
          <w:p w:rsidR="0099148E" w:rsidRPr="00FB112B" w:rsidRDefault="00107D15" w:rsidP="00986F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az-Cyrl-AZ"/>
              </w:rPr>
            </w:pPr>
            <w:r>
              <w:rPr>
                <w:rFonts w:ascii="Times New Roman" w:hAnsi="Times New Roman"/>
                <w:sz w:val="24"/>
                <w:szCs w:val="24"/>
                <w:lang w:val="az-Cyrl-AZ"/>
              </w:rPr>
              <w:t>2860</w:t>
            </w:r>
          </w:p>
        </w:tc>
        <w:tc>
          <w:tcPr>
            <w:tcW w:w="227" w:type="pct"/>
            <w:shd w:val="clear" w:color="auto" w:fill="auto"/>
          </w:tcPr>
          <w:p w:rsidR="0099148E" w:rsidRPr="00FB112B" w:rsidRDefault="00AC1CD3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2940</w:t>
            </w:r>
          </w:p>
        </w:tc>
        <w:tc>
          <w:tcPr>
            <w:tcW w:w="219" w:type="pct"/>
            <w:shd w:val="clear" w:color="auto" w:fill="auto"/>
          </w:tcPr>
          <w:p w:rsidR="0099148E" w:rsidRPr="00FB112B" w:rsidRDefault="00DE53EB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3110</w:t>
            </w:r>
          </w:p>
        </w:tc>
        <w:tc>
          <w:tcPr>
            <w:tcW w:w="275" w:type="pct"/>
            <w:shd w:val="clear" w:color="auto" w:fill="auto"/>
          </w:tcPr>
          <w:p w:rsidR="0099148E" w:rsidRPr="00FB112B" w:rsidRDefault="00FB112B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219,00</w:t>
            </w:r>
          </w:p>
        </w:tc>
        <w:tc>
          <w:tcPr>
            <w:tcW w:w="271" w:type="pct"/>
            <w:shd w:val="clear" w:color="auto" w:fill="auto"/>
          </w:tcPr>
          <w:p w:rsidR="0099148E" w:rsidRPr="00FB112B" w:rsidRDefault="0099148E" w:rsidP="006B11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  <w:r w:rsidR="006B1105">
              <w:rPr>
                <w:rFonts w:ascii="Times New Roman" w:hAnsi="Times New Roman"/>
                <w:sz w:val="24"/>
                <w:szCs w:val="24"/>
              </w:rPr>
              <w:t>19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316" w:type="pct"/>
            <w:shd w:val="clear" w:color="auto" w:fill="auto"/>
          </w:tcPr>
          <w:p w:rsidR="0099148E" w:rsidRPr="00FB112B" w:rsidRDefault="0099148E" w:rsidP="006B11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  <w:r w:rsidR="006B1105">
              <w:rPr>
                <w:rFonts w:ascii="Times New Roman" w:hAnsi="Times New Roman"/>
                <w:sz w:val="24"/>
                <w:szCs w:val="24"/>
              </w:rPr>
              <w:t>19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70" w:type="pct"/>
            <w:shd w:val="clear" w:color="auto" w:fill="auto"/>
          </w:tcPr>
          <w:p w:rsidR="0099148E" w:rsidRPr="00FB112B" w:rsidRDefault="00107D15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53" w:type="pct"/>
            <w:shd w:val="clear" w:color="auto" w:fill="auto"/>
          </w:tcPr>
          <w:p w:rsidR="0099148E" w:rsidRPr="00FB112B" w:rsidRDefault="00107D15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az-Cyrl-AZ"/>
              </w:rPr>
            </w:pPr>
            <w:r>
              <w:rPr>
                <w:rFonts w:ascii="Times New Roman" w:hAnsi="Times New Roman"/>
                <w:sz w:val="24"/>
                <w:szCs w:val="24"/>
                <w:lang w:val="az-Cyrl-AZ"/>
              </w:rPr>
              <w:t>858</w:t>
            </w:r>
          </w:p>
        </w:tc>
      </w:tr>
      <w:tr w:rsidR="0099148E" w:rsidRPr="00FB112B" w:rsidTr="0099148E">
        <w:trPr>
          <w:trHeight w:val="1711"/>
        </w:trPr>
        <w:tc>
          <w:tcPr>
            <w:tcW w:w="297" w:type="pct"/>
            <w:vMerge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pct"/>
            <w:vMerge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" w:type="pct"/>
            <w:vMerge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" w:type="pct"/>
            <w:vMerge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vMerge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vMerge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Количество публичных выступлений</w:t>
            </w:r>
          </w:p>
        </w:tc>
        <w:tc>
          <w:tcPr>
            <w:tcW w:w="228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72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72" w:type="pct"/>
            <w:shd w:val="clear" w:color="auto" w:fill="auto"/>
          </w:tcPr>
          <w:p w:rsidR="0099148E" w:rsidRPr="00FB112B" w:rsidRDefault="00107D15" w:rsidP="001757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27" w:type="pct"/>
            <w:shd w:val="clear" w:color="auto" w:fill="auto"/>
          </w:tcPr>
          <w:p w:rsidR="0099148E" w:rsidRPr="00FB112B" w:rsidRDefault="00AC1CD3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19" w:type="pct"/>
            <w:shd w:val="clear" w:color="auto" w:fill="auto"/>
          </w:tcPr>
          <w:p w:rsidR="0099148E" w:rsidRPr="00FB112B" w:rsidRDefault="00DE53EB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75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1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6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0" w:type="pct"/>
            <w:shd w:val="clear" w:color="auto" w:fill="auto"/>
          </w:tcPr>
          <w:p w:rsidR="0099148E" w:rsidRPr="00FB112B" w:rsidRDefault="00107D15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3" w:type="pct"/>
            <w:shd w:val="clear" w:color="auto" w:fill="auto"/>
          </w:tcPr>
          <w:p w:rsidR="0099148E" w:rsidRPr="00FB112B" w:rsidRDefault="00107D15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az-Cyrl-AZ"/>
              </w:rPr>
            </w:pPr>
            <w:r>
              <w:rPr>
                <w:rFonts w:ascii="Times New Roman" w:hAnsi="Times New Roman"/>
                <w:sz w:val="24"/>
                <w:szCs w:val="24"/>
                <w:lang w:val="az-Cyrl-AZ"/>
              </w:rPr>
              <w:t>4</w:t>
            </w:r>
          </w:p>
        </w:tc>
      </w:tr>
      <w:tr w:rsidR="0099148E" w:rsidRPr="00FB112B" w:rsidTr="0099148E">
        <w:trPr>
          <w:trHeight w:val="550"/>
        </w:trPr>
        <w:tc>
          <w:tcPr>
            <w:tcW w:w="297" w:type="pct"/>
            <w:vMerge w:val="restart"/>
            <w:shd w:val="clear" w:color="auto" w:fill="auto"/>
          </w:tcPr>
          <w:p w:rsidR="0099148E" w:rsidRPr="00FB112B" w:rsidRDefault="0099148E" w:rsidP="00637AE2">
            <w:pPr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900410.P.57.0.1110000200</w:t>
            </w:r>
            <w:r w:rsidR="00637AE2" w:rsidRPr="00FB11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0" w:type="pct"/>
            <w:vMerge w:val="restar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" w:type="pct"/>
            <w:vMerge w:val="restar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" w:type="pct"/>
            <w:vMerge w:val="restar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vMerge w:val="restar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На выезде</w:t>
            </w:r>
          </w:p>
        </w:tc>
        <w:tc>
          <w:tcPr>
            <w:tcW w:w="363" w:type="pct"/>
            <w:vMerge w:val="restar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363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Число зрителей</w:t>
            </w:r>
          </w:p>
        </w:tc>
        <w:tc>
          <w:tcPr>
            <w:tcW w:w="228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72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272" w:type="pct"/>
            <w:shd w:val="clear" w:color="auto" w:fill="auto"/>
          </w:tcPr>
          <w:p w:rsidR="0099148E" w:rsidRPr="00FB112B" w:rsidRDefault="00477B57" w:rsidP="00986F30">
            <w:pPr>
              <w:pStyle w:val="Default"/>
              <w:jc w:val="center"/>
              <w:rPr>
                <w:lang w:val="az-Cyrl-AZ"/>
              </w:rPr>
            </w:pPr>
            <w:r w:rsidRPr="00FB112B">
              <w:rPr>
                <w:lang w:val="az-Cyrl-AZ"/>
              </w:rPr>
              <w:t>30</w:t>
            </w:r>
            <w:r w:rsidR="00247F8B" w:rsidRPr="00FB112B">
              <w:rPr>
                <w:lang w:val="az-Cyrl-AZ"/>
              </w:rPr>
              <w:t>00</w:t>
            </w:r>
          </w:p>
        </w:tc>
        <w:tc>
          <w:tcPr>
            <w:tcW w:w="227" w:type="pct"/>
            <w:shd w:val="clear" w:color="auto" w:fill="auto"/>
          </w:tcPr>
          <w:p w:rsidR="0099148E" w:rsidRPr="00FB112B" w:rsidRDefault="00DE53EB" w:rsidP="00986F30">
            <w:pPr>
              <w:pStyle w:val="Default"/>
              <w:jc w:val="center"/>
              <w:rPr>
                <w:lang w:val="az-Cyrl-AZ"/>
              </w:rPr>
            </w:pPr>
            <w:r w:rsidRPr="00FB112B">
              <w:rPr>
                <w:lang w:val="az-Cyrl-AZ"/>
              </w:rPr>
              <w:t>3000</w:t>
            </w:r>
          </w:p>
        </w:tc>
        <w:tc>
          <w:tcPr>
            <w:tcW w:w="219" w:type="pct"/>
            <w:shd w:val="clear" w:color="auto" w:fill="auto"/>
          </w:tcPr>
          <w:p w:rsidR="0099148E" w:rsidRPr="00FB112B" w:rsidRDefault="00DE53EB" w:rsidP="00986F30">
            <w:pPr>
              <w:pStyle w:val="Default"/>
              <w:jc w:val="center"/>
            </w:pPr>
            <w:r w:rsidRPr="00FB112B">
              <w:t>3000</w:t>
            </w:r>
          </w:p>
        </w:tc>
        <w:tc>
          <w:tcPr>
            <w:tcW w:w="275" w:type="pct"/>
            <w:shd w:val="clear" w:color="auto" w:fill="auto"/>
          </w:tcPr>
          <w:p w:rsidR="0099148E" w:rsidRPr="00FB112B" w:rsidRDefault="00FB112B" w:rsidP="0099148E">
            <w:pPr>
              <w:pStyle w:val="Default"/>
              <w:jc w:val="both"/>
            </w:pPr>
            <w:r w:rsidRPr="00FB112B">
              <w:t>219,00</w:t>
            </w:r>
          </w:p>
        </w:tc>
        <w:tc>
          <w:tcPr>
            <w:tcW w:w="271" w:type="pct"/>
            <w:shd w:val="clear" w:color="auto" w:fill="auto"/>
          </w:tcPr>
          <w:p w:rsidR="0099148E" w:rsidRPr="00FB112B" w:rsidRDefault="0099148E" w:rsidP="006B1105">
            <w:pPr>
              <w:pStyle w:val="Default"/>
              <w:jc w:val="both"/>
            </w:pPr>
            <w:r w:rsidRPr="00FB112B">
              <w:t>2</w:t>
            </w:r>
            <w:r w:rsidR="006B1105">
              <w:t>19</w:t>
            </w:r>
            <w:r w:rsidRPr="00FB112B">
              <w:t>,00</w:t>
            </w:r>
          </w:p>
        </w:tc>
        <w:tc>
          <w:tcPr>
            <w:tcW w:w="316" w:type="pct"/>
            <w:shd w:val="clear" w:color="auto" w:fill="auto"/>
          </w:tcPr>
          <w:p w:rsidR="0099148E" w:rsidRPr="00FB112B" w:rsidRDefault="006B1105" w:rsidP="006B1105">
            <w:pPr>
              <w:pStyle w:val="Default"/>
              <w:jc w:val="both"/>
            </w:pPr>
            <w:r>
              <w:t>219</w:t>
            </w:r>
            <w:r w:rsidR="0099148E" w:rsidRPr="00FB112B">
              <w:t>,00</w:t>
            </w:r>
          </w:p>
        </w:tc>
        <w:tc>
          <w:tcPr>
            <w:tcW w:w="270" w:type="pct"/>
            <w:shd w:val="clear" w:color="auto" w:fill="auto"/>
          </w:tcPr>
          <w:p w:rsidR="0099148E" w:rsidRPr="00FB112B" w:rsidRDefault="00107D15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53" w:type="pct"/>
            <w:shd w:val="clear" w:color="auto" w:fill="auto"/>
          </w:tcPr>
          <w:p w:rsidR="0099148E" w:rsidRPr="00FB112B" w:rsidRDefault="00107D15" w:rsidP="005E1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az-Cyrl-AZ"/>
              </w:rPr>
            </w:pPr>
            <w:r>
              <w:rPr>
                <w:rFonts w:ascii="Times New Roman" w:hAnsi="Times New Roman"/>
                <w:sz w:val="24"/>
                <w:szCs w:val="24"/>
                <w:lang w:val="az-Cyrl-AZ"/>
              </w:rPr>
              <w:t>9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00</w:t>
            </w:r>
          </w:p>
        </w:tc>
      </w:tr>
      <w:tr w:rsidR="0099148E" w:rsidRPr="00FB112B" w:rsidTr="0099148E">
        <w:trPr>
          <w:trHeight w:val="138"/>
        </w:trPr>
        <w:tc>
          <w:tcPr>
            <w:tcW w:w="297" w:type="pct"/>
            <w:vMerge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pct"/>
            <w:vMerge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" w:type="pct"/>
            <w:vMerge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" w:type="pct"/>
            <w:vMerge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vMerge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vMerge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Количество публичных выступлений</w:t>
            </w:r>
          </w:p>
        </w:tc>
        <w:tc>
          <w:tcPr>
            <w:tcW w:w="228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72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72" w:type="pct"/>
            <w:shd w:val="clear" w:color="auto" w:fill="auto"/>
          </w:tcPr>
          <w:p w:rsidR="0099148E" w:rsidRPr="00FB112B" w:rsidRDefault="00477B57" w:rsidP="005E1FFA">
            <w:pPr>
              <w:pStyle w:val="Default"/>
              <w:jc w:val="center"/>
              <w:rPr>
                <w:lang w:val="az-Cyrl-AZ"/>
              </w:rPr>
            </w:pPr>
            <w:r w:rsidRPr="00FB112B">
              <w:rPr>
                <w:lang w:val="az-Cyrl-AZ"/>
              </w:rPr>
              <w:t>30</w:t>
            </w:r>
          </w:p>
        </w:tc>
        <w:tc>
          <w:tcPr>
            <w:tcW w:w="227" w:type="pct"/>
            <w:shd w:val="clear" w:color="auto" w:fill="auto"/>
          </w:tcPr>
          <w:p w:rsidR="0099148E" w:rsidRPr="00FB112B" w:rsidRDefault="00DE53EB" w:rsidP="00986F30">
            <w:pPr>
              <w:pStyle w:val="Default"/>
              <w:jc w:val="center"/>
              <w:rPr>
                <w:lang w:val="az-Cyrl-AZ"/>
              </w:rPr>
            </w:pPr>
            <w:r w:rsidRPr="00FB112B">
              <w:rPr>
                <w:lang w:val="az-Cyrl-AZ"/>
              </w:rPr>
              <w:t>30</w:t>
            </w:r>
          </w:p>
        </w:tc>
        <w:tc>
          <w:tcPr>
            <w:tcW w:w="219" w:type="pct"/>
            <w:shd w:val="clear" w:color="auto" w:fill="auto"/>
          </w:tcPr>
          <w:p w:rsidR="0099148E" w:rsidRPr="00FB112B" w:rsidRDefault="00DE53EB" w:rsidP="00986F30">
            <w:pPr>
              <w:pStyle w:val="Default"/>
              <w:jc w:val="center"/>
            </w:pPr>
            <w:r w:rsidRPr="00FB112B">
              <w:t>30</w:t>
            </w:r>
          </w:p>
        </w:tc>
        <w:tc>
          <w:tcPr>
            <w:tcW w:w="275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1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6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0" w:type="pct"/>
            <w:shd w:val="clear" w:color="auto" w:fill="auto"/>
          </w:tcPr>
          <w:p w:rsidR="0099148E" w:rsidRPr="00FB112B" w:rsidRDefault="00107D15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3" w:type="pct"/>
            <w:shd w:val="clear" w:color="auto" w:fill="auto"/>
          </w:tcPr>
          <w:p w:rsidR="0099148E" w:rsidRPr="00FB112B" w:rsidRDefault="00107D15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az-Cyrl-AZ"/>
              </w:rPr>
            </w:pPr>
            <w:r>
              <w:rPr>
                <w:rFonts w:ascii="Times New Roman" w:hAnsi="Times New Roman"/>
                <w:sz w:val="24"/>
                <w:szCs w:val="24"/>
                <w:lang w:val="az-Cyrl-AZ"/>
              </w:rPr>
              <w:t>3</w:t>
            </w:r>
          </w:p>
        </w:tc>
      </w:tr>
      <w:tr w:rsidR="0099148E" w:rsidRPr="00FB112B" w:rsidTr="0099148E">
        <w:trPr>
          <w:trHeight w:val="138"/>
        </w:trPr>
        <w:tc>
          <w:tcPr>
            <w:tcW w:w="297" w:type="pct"/>
            <w:vMerge w:val="restart"/>
            <w:shd w:val="clear" w:color="auto" w:fill="auto"/>
          </w:tcPr>
          <w:p w:rsidR="0099148E" w:rsidRPr="00FB112B" w:rsidRDefault="0099148E" w:rsidP="00637AE2">
            <w:pPr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900410.P.57.0.1110000200</w:t>
            </w:r>
            <w:r w:rsidR="00637AE2" w:rsidRPr="00FB11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0" w:type="pct"/>
            <w:vMerge w:val="restar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" w:type="pct"/>
            <w:vMerge w:val="restar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" w:type="pct"/>
            <w:vMerge w:val="restar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vMerge w:val="restart"/>
            <w:shd w:val="clear" w:color="auto" w:fill="auto"/>
          </w:tcPr>
          <w:p w:rsidR="0099148E" w:rsidRPr="00FB112B" w:rsidRDefault="0099148E" w:rsidP="0099148E">
            <w:pPr>
              <w:pStyle w:val="Default"/>
              <w:jc w:val="both"/>
            </w:pPr>
            <w:r w:rsidRPr="00FB112B">
              <w:t>На гастролях</w:t>
            </w:r>
          </w:p>
        </w:tc>
        <w:tc>
          <w:tcPr>
            <w:tcW w:w="363" w:type="pct"/>
            <w:vMerge w:val="restart"/>
            <w:shd w:val="clear" w:color="auto" w:fill="auto"/>
          </w:tcPr>
          <w:p w:rsidR="0099148E" w:rsidRPr="00FB112B" w:rsidRDefault="0099148E" w:rsidP="0099148E">
            <w:pPr>
              <w:pStyle w:val="Default"/>
            </w:pPr>
            <w:r w:rsidRPr="00FB112B">
              <w:t>Государственная услуга платная</w:t>
            </w:r>
          </w:p>
        </w:tc>
        <w:tc>
          <w:tcPr>
            <w:tcW w:w="363" w:type="pct"/>
            <w:shd w:val="clear" w:color="auto" w:fill="auto"/>
          </w:tcPr>
          <w:p w:rsidR="0099148E" w:rsidRPr="00FB112B" w:rsidRDefault="0099148E" w:rsidP="0099148E">
            <w:pPr>
              <w:pStyle w:val="Default"/>
              <w:jc w:val="both"/>
            </w:pPr>
            <w:r w:rsidRPr="00FB112B">
              <w:t>Число зрителей</w:t>
            </w:r>
          </w:p>
        </w:tc>
        <w:tc>
          <w:tcPr>
            <w:tcW w:w="228" w:type="pct"/>
            <w:shd w:val="clear" w:color="auto" w:fill="auto"/>
          </w:tcPr>
          <w:p w:rsidR="0099148E" w:rsidRPr="00FB112B" w:rsidRDefault="0099148E" w:rsidP="0099148E">
            <w:pPr>
              <w:pStyle w:val="Default"/>
              <w:jc w:val="both"/>
            </w:pPr>
            <w:r w:rsidRPr="00FB112B">
              <w:t>Человек</w:t>
            </w:r>
          </w:p>
        </w:tc>
        <w:tc>
          <w:tcPr>
            <w:tcW w:w="272" w:type="pct"/>
            <w:shd w:val="clear" w:color="auto" w:fill="auto"/>
          </w:tcPr>
          <w:p w:rsidR="0099148E" w:rsidRPr="00FB112B" w:rsidRDefault="0099148E" w:rsidP="0099148E">
            <w:pPr>
              <w:pStyle w:val="Default"/>
              <w:jc w:val="both"/>
            </w:pPr>
            <w:r w:rsidRPr="00FB112B">
              <w:t>792</w:t>
            </w:r>
          </w:p>
        </w:tc>
        <w:tc>
          <w:tcPr>
            <w:tcW w:w="272" w:type="pct"/>
            <w:shd w:val="clear" w:color="auto" w:fill="auto"/>
          </w:tcPr>
          <w:p w:rsidR="0099148E" w:rsidRPr="00FB112B" w:rsidRDefault="00FE5E54" w:rsidP="00107D15">
            <w:pPr>
              <w:pStyle w:val="Default"/>
              <w:jc w:val="center"/>
              <w:rPr>
                <w:lang w:val="az-Cyrl-AZ"/>
              </w:rPr>
            </w:pPr>
            <w:r>
              <w:rPr>
                <w:lang w:val="az-Cyrl-AZ"/>
              </w:rPr>
              <w:t>296</w:t>
            </w:r>
            <w:r w:rsidR="00AC1CD3" w:rsidRPr="00FB112B">
              <w:rPr>
                <w:lang w:val="az-Cyrl-AZ"/>
              </w:rPr>
              <w:t>0</w:t>
            </w:r>
          </w:p>
        </w:tc>
        <w:tc>
          <w:tcPr>
            <w:tcW w:w="227" w:type="pct"/>
            <w:shd w:val="clear" w:color="auto" w:fill="auto"/>
          </w:tcPr>
          <w:p w:rsidR="0099148E" w:rsidRPr="00FB112B" w:rsidRDefault="00AC1CD3" w:rsidP="00AC1CD3">
            <w:pPr>
              <w:pStyle w:val="Default"/>
              <w:jc w:val="center"/>
              <w:rPr>
                <w:lang w:val="az-Cyrl-AZ"/>
              </w:rPr>
            </w:pPr>
            <w:r w:rsidRPr="00FB112B">
              <w:rPr>
                <w:lang w:val="az-Cyrl-AZ"/>
              </w:rPr>
              <w:t>1480</w:t>
            </w:r>
          </w:p>
        </w:tc>
        <w:tc>
          <w:tcPr>
            <w:tcW w:w="219" w:type="pct"/>
            <w:shd w:val="clear" w:color="auto" w:fill="auto"/>
          </w:tcPr>
          <w:p w:rsidR="0099148E" w:rsidRPr="00FB112B" w:rsidRDefault="00AC1CD3" w:rsidP="00477B57">
            <w:pPr>
              <w:pStyle w:val="Default"/>
              <w:jc w:val="center"/>
            </w:pPr>
            <w:r w:rsidRPr="00FB112B">
              <w:t>1690</w:t>
            </w:r>
          </w:p>
        </w:tc>
        <w:tc>
          <w:tcPr>
            <w:tcW w:w="275" w:type="pct"/>
            <w:shd w:val="clear" w:color="auto" w:fill="auto"/>
          </w:tcPr>
          <w:p w:rsidR="0099148E" w:rsidRPr="00FB112B" w:rsidRDefault="00FB112B" w:rsidP="0099148E">
            <w:pPr>
              <w:pStyle w:val="Default"/>
              <w:jc w:val="both"/>
            </w:pPr>
            <w:r w:rsidRPr="00FB112B">
              <w:t>219,00</w:t>
            </w:r>
          </w:p>
        </w:tc>
        <w:tc>
          <w:tcPr>
            <w:tcW w:w="271" w:type="pct"/>
            <w:shd w:val="clear" w:color="auto" w:fill="auto"/>
          </w:tcPr>
          <w:p w:rsidR="0099148E" w:rsidRPr="00FB112B" w:rsidRDefault="0099148E" w:rsidP="006B1105">
            <w:pPr>
              <w:pStyle w:val="Default"/>
              <w:jc w:val="both"/>
            </w:pPr>
            <w:r w:rsidRPr="00FB112B">
              <w:t>2</w:t>
            </w:r>
            <w:r w:rsidR="006B1105">
              <w:t>19</w:t>
            </w:r>
            <w:r w:rsidRPr="00FB112B">
              <w:t>,00</w:t>
            </w:r>
          </w:p>
        </w:tc>
        <w:tc>
          <w:tcPr>
            <w:tcW w:w="316" w:type="pct"/>
            <w:shd w:val="clear" w:color="auto" w:fill="auto"/>
          </w:tcPr>
          <w:p w:rsidR="0099148E" w:rsidRPr="00FB112B" w:rsidRDefault="0099148E" w:rsidP="006B1105">
            <w:pPr>
              <w:pStyle w:val="Default"/>
              <w:jc w:val="both"/>
            </w:pPr>
            <w:r w:rsidRPr="00FB112B">
              <w:t>2</w:t>
            </w:r>
            <w:r w:rsidR="006B1105">
              <w:t>19</w:t>
            </w:r>
            <w:r w:rsidRPr="00FB112B">
              <w:t>,00</w:t>
            </w:r>
          </w:p>
        </w:tc>
        <w:tc>
          <w:tcPr>
            <w:tcW w:w="270" w:type="pct"/>
            <w:shd w:val="clear" w:color="auto" w:fill="auto"/>
          </w:tcPr>
          <w:p w:rsidR="0099148E" w:rsidRPr="00FB112B" w:rsidRDefault="00107D15" w:rsidP="0099148E">
            <w:pPr>
              <w:pStyle w:val="Default"/>
              <w:jc w:val="center"/>
            </w:pPr>
            <w:r>
              <w:t>30</w:t>
            </w:r>
          </w:p>
        </w:tc>
        <w:tc>
          <w:tcPr>
            <w:tcW w:w="353" w:type="pct"/>
            <w:shd w:val="clear" w:color="auto" w:fill="auto"/>
          </w:tcPr>
          <w:p w:rsidR="0099148E" w:rsidRPr="00FB112B" w:rsidRDefault="00C80FC6" w:rsidP="0099148E">
            <w:pPr>
              <w:pStyle w:val="Default"/>
              <w:jc w:val="center"/>
              <w:rPr>
                <w:lang w:val="az-Cyrl-AZ"/>
              </w:rPr>
            </w:pPr>
            <w:r>
              <w:rPr>
                <w:lang w:val="az-Cyrl-AZ"/>
              </w:rPr>
              <w:t>888</w:t>
            </w:r>
          </w:p>
        </w:tc>
      </w:tr>
      <w:tr w:rsidR="00CD1E7E" w:rsidRPr="00FB112B" w:rsidTr="0099148E">
        <w:trPr>
          <w:trHeight w:val="138"/>
        </w:trPr>
        <w:tc>
          <w:tcPr>
            <w:tcW w:w="297" w:type="pct"/>
            <w:vMerge/>
            <w:shd w:val="clear" w:color="auto" w:fill="auto"/>
          </w:tcPr>
          <w:p w:rsidR="00CD1E7E" w:rsidRPr="00FB112B" w:rsidRDefault="00CD1E7E" w:rsidP="00E212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pct"/>
            <w:vMerge/>
            <w:shd w:val="clear" w:color="auto" w:fill="auto"/>
          </w:tcPr>
          <w:p w:rsidR="00CD1E7E" w:rsidRPr="00FB112B" w:rsidRDefault="00CD1E7E" w:rsidP="00E212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" w:type="pct"/>
            <w:vMerge/>
            <w:shd w:val="clear" w:color="auto" w:fill="auto"/>
          </w:tcPr>
          <w:p w:rsidR="00CD1E7E" w:rsidRPr="00FB112B" w:rsidRDefault="00CD1E7E" w:rsidP="00E212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" w:type="pct"/>
            <w:vMerge/>
            <w:shd w:val="clear" w:color="auto" w:fill="auto"/>
          </w:tcPr>
          <w:p w:rsidR="00CD1E7E" w:rsidRPr="00FB112B" w:rsidRDefault="00CD1E7E" w:rsidP="00E212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vMerge/>
            <w:shd w:val="clear" w:color="auto" w:fill="auto"/>
          </w:tcPr>
          <w:p w:rsidR="00CD1E7E" w:rsidRPr="00FB112B" w:rsidRDefault="00CD1E7E" w:rsidP="0031082A">
            <w:pPr>
              <w:pStyle w:val="Default"/>
            </w:pPr>
          </w:p>
        </w:tc>
        <w:tc>
          <w:tcPr>
            <w:tcW w:w="363" w:type="pct"/>
            <w:vMerge/>
            <w:shd w:val="clear" w:color="auto" w:fill="auto"/>
          </w:tcPr>
          <w:p w:rsidR="00CD1E7E" w:rsidRPr="00FB112B" w:rsidRDefault="00CD1E7E" w:rsidP="0031082A">
            <w:pPr>
              <w:pStyle w:val="Default"/>
            </w:pPr>
          </w:p>
        </w:tc>
        <w:tc>
          <w:tcPr>
            <w:tcW w:w="363" w:type="pct"/>
            <w:shd w:val="clear" w:color="auto" w:fill="auto"/>
          </w:tcPr>
          <w:p w:rsidR="00CD1E7E" w:rsidRPr="00FB112B" w:rsidRDefault="00CD1E7E" w:rsidP="0031082A">
            <w:pPr>
              <w:pStyle w:val="Default"/>
              <w:jc w:val="both"/>
            </w:pPr>
            <w:r w:rsidRPr="00FB112B">
              <w:t>Количество публичных выступлений</w:t>
            </w:r>
          </w:p>
        </w:tc>
        <w:tc>
          <w:tcPr>
            <w:tcW w:w="228" w:type="pct"/>
            <w:shd w:val="clear" w:color="auto" w:fill="auto"/>
          </w:tcPr>
          <w:p w:rsidR="00CD1E7E" w:rsidRPr="00FB112B" w:rsidRDefault="00CD1E7E" w:rsidP="0031082A">
            <w:pPr>
              <w:pStyle w:val="Default"/>
              <w:jc w:val="both"/>
            </w:pPr>
            <w:r w:rsidRPr="00FB112B">
              <w:t>Единица</w:t>
            </w:r>
          </w:p>
        </w:tc>
        <w:tc>
          <w:tcPr>
            <w:tcW w:w="272" w:type="pct"/>
            <w:shd w:val="clear" w:color="auto" w:fill="auto"/>
          </w:tcPr>
          <w:p w:rsidR="00CD1E7E" w:rsidRPr="00FB112B" w:rsidRDefault="00CD1E7E" w:rsidP="0031082A">
            <w:pPr>
              <w:pStyle w:val="Default"/>
              <w:jc w:val="both"/>
            </w:pPr>
            <w:r w:rsidRPr="00FB112B">
              <w:t>642</w:t>
            </w:r>
          </w:p>
        </w:tc>
        <w:tc>
          <w:tcPr>
            <w:tcW w:w="272" w:type="pct"/>
            <w:shd w:val="clear" w:color="auto" w:fill="auto"/>
          </w:tcPr>
          <w:p w:rsidR="00CD1E7E" w:rsidRPr="00FB112B" w:rsidRDefault="00FE5E54" w:rsidP="00986F30">
            <w:pPr>
              <w:pStyle w:val="Default"/>
              <w:jc w:val="center"/>
              <w:rPr>
                <w:lang w:val="az-Cyrl-AZ"/>
              </w:rPr>
            </w:pPr>
            <w:r>
              <w:rPr>
                <w:lang w:val="az-Cyrl-AZ"/>
              </w:rPr>
              <w:t>16</w:t>
            </w:r>
          </w:p>
        </w:tc>
        <w:tc>
          <w:tcPr>
            <w:tcW w:w="227" w:type="pct"/>
            <w:shd w:val="clear" w:color="auto" w:fill="auto"/>
          </w:tcPr>
          <w:p w:rsidR="00CD1E7E" w:rsidRPr="00FB112B" w:rsidRDefault="00AC1CD3" w:rsidP="00986F30">
            <w:pPr>
              <w:pStyle w:val="Default"/>
              <w:jc w:val="center"/>
              <w:rPr>
                <w:lang w:val="az-Cyrl-AZ"/>
              </w:rPr>
            </w:pPr>
            <w:r w:rsidRPr="00FB112B">
              <w:rPr>
                <w:lang w:val="az-Cyrl-AZ"/>
              </w:rPr>
              <w:t>9</w:t>
            </w:r>
          </w:p>
        </w:tc>
        <w:tc>
          <w:tcPr>
            <w:tcW w:w="219" w:type="pct"/>
            <w:shd w:val="clear" w:color="auto" w:fill="auto"/>
          </w:tcPr>
          <w:p w:rsidR="00CD1E7E" w:rsidRPr="00FB112B" w:rsidRDefault="00AC1CD3" w:rsidP="006515DF">
            <w:pPr>
              <w:pStyle w:val="Default"/>
              <w:jc w:val="center"/>
            </w:pPr>
            <w:r w:rsidRPr="00FB112B">
              <w:t>11</w:t>
            </w:r>
          </w:p>
        </w:tc>
        <w:tc>
          <w:tcPr>
            <w:tcW w:w="275" w:type="pct"/>
            <w:shd w:val="clear" w:color="auto" w:fill="auto"/>
          </w:tcPr>
          <w:p w:rsidR="00CD1E7E" w:rsidRPr="00FB112B" w:rsidRDefault="00CD1E7E" w:rsidP="0031082A">
            <w:pPr>
              <w:pStyle w:val="Default"/>
              <w:jc w:val="both"/>
            </w:pPr>
            <w:r w:rsidRPr="00FB112B">
              <w:t>-</w:t>
            </w:r>
          </w:p>
        </w:tc>
        <w:tc>
          <w:tcPr>
            <w:tcW w:w="271" w:type="pct"/>
            <w:shd w:val="clear" w:color="auto" w:fill="auto"/>
          </w:tcPr>
          <w:p w:rsidR="00CD1E7E" w:rsidRPr="00FB112B" w:rsidRDefault="00CD1E7E" w:rsidP="0031082A">
            <w:pPr>
              <w:pStyle w:val="Default"/>
              <w:jc w:val="both"/>
            </w:pPr>
            <w:r w:rsidRPr="00FB112B">
              <w:t>-</w:t>
            </w:r>
          </w:p>
        </w:tc>
        <w:tc>
          <w:tcPr>
            <w:tcW w:w="316" w:type="pct"/>
            <w:shd w:val="clear" w:color="auto" w:fill="auto"/>
          </w:tcPr>
          <w:p w:rsidR="00CD1E7E" w:rsidRPr="00FB112B" w:rsidRDefault="00CD1E7E" w:rsidP="0031082A">
            <w:pPr>
              <w:pStyle w:val="Default"/>
              <w:jc w:val="both"/>
            </w:pPr>
            <w:r w:rsidRPr="00FB112B">
              <w:t>-</w:t>
            </w:r>
          </w:p>
        </w:tc>
        <w:tc>
          <w:tcPr>
            <w:tcW w:w="270" w:type="pct"/>
            <w:shd w:val="clear" w:color="auto" w:fill="auto"/>
          </w:tcPr>
          <w:p w:rsidR="00CD1E7E" w:rsidRPr="00FB112B" w:rsidRDefault="00107D15" w:rsidP="008D4FC4">
            <w:pPr>
              <w:pStyle w:val="Default"/>
              <w:jc w:val="center"/>
            </w:pPr>
            <w:r>
              <w:t>10</w:t>
            </w:r>
          </w:p>
        </w:tc>
        <w:tc>
          <w:tcPr>
            <w:tcW w:w="353" w:type="pct"/>
            <w:shd w:val="clear" w:color="auto" w:fill="auto"/>
          </w:tcPr>
          <w:p w:rsidR="00CD1E7E" w:rsidRPr="00FB112B" w:rsidRDefault="00C80FC6" w:rsidP="008D4FC4">
            <w:pPr>
              <w:pStyle w:val="Default"/>
              <w:jc w:val="center"/>
            </w:pPr>
            <w:r>
              <w:t>2</w:t>
            </w:r>
          </w:p>
        </w:tc>
      </w:tr>
    </w:tbl>
    <w:p w:rsidR="00B26663" w:rsidRPr="00FB112B" w:rsidRDefault="00B26663" w:rsidP="00EB74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2DCA" w:rsidRPr="00FB112B" w:rsidRDefault="004F2DCA" w:rsidP="00EB7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Часть I. Сведения об оказываемых государственных услугах</w:t>
      </w:r>
    </w:p>
    <w:p w:rsidR="002E6255" w:rsidRPr="00FB112B" w:rsidRDefault="002E6255" w:rsidP="00EB7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 xml:space="preserve">Раздел </w:t>
      </w:r>
      <w:r w:rsidRPr="00FB112B">
        <w:rPr>
          <w:rFonts w:ascii="Times New Roman" w:hAnsi="Times New Roman"/>
          <w:sz w:val="24"/>
          <w:szCs w:val="24"/>
          <w:u w:val="single"/>
        </w:rPr>
        <w:t>2</w:t>
      </w:r>
    </w:p>
    <w:tbl>
      <w:tblPr>
        <w:tblpPr w:leftFromText="180" w:rightFromText="180" w:vertAnchor="text" w:horzAnchor="margin" w:tblpY="193"/>
        <w:tblW w:w="1551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01"/>
        <w:gridCol w:w="4253"/>
        <w:gridCol w:w="1559"/>
      </w:tblGrid>
      <w:tr w:rsidR="00A81E19" w:rsidRPr="00FB112B" w:rsidTr="004A629C">
        <w:trPr>
          <w:trHeight w:val="279"/>
        </w:trPr>
        <w:tc>
          <w:tcPr>
            <w:tcW w:w="9701" w:type="dxa"/>
          </w:tcPr>
          <w:p w:rsidR="004A629C" w:rsidRPr="00FB112B" w:rsidRDefault="00A81E19" w:rsidP="004A629C">
            <w:pPr>
              <w:pStyle w:val="a7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Наименование государственной услуги</w:t>
            </w:r>
            <w:r w:rsidR="00A65D39" w:rsidRPr="00FB1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112B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Показ (организация показа) спектаклей </w:t>
            </w:r>
          </w:p>
          <w:p w:rsidR="00A81E19" w:rsidRPr="00FB112B" w:rsidRDefault="00A81E19" w:rsidP="00647A2F">
            <w:pPr>
              <w:pStyle w:val="a7"/>
              <w:spacing w:after="0" w:line="240" w:lineRule="auto"/>
              <w:ind w:left="5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u w:val="single"/>
              </w:rPr>
              <w:t>(театральных постановок)</w:t>
            </w:r>
          </w:p>
        </w:tc>
        <w:tc>
          <w:tcPr>
            <w:tcW w:w="4253" w:type="dxa"/>
            <w:vMerge w:val="restart"/>
            <w:tcBorders>
              <w:right w:val="single" w:sz="4" w:space="0" w:color="auto"/>
            </w:tcBorders>
          </w:tcPr>
          <w:p w:rsidR="00A81E19" w:rsidRPr="00FB112B" w:rsidRDefault="00A81E19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19" w:rsidRPr="00FB112B" w:rsidRDefault="0099148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1011</w:t>
            </w:r>
          </w:p>
        </w:tc>
      </w:tr>
      <w:tr w:rsidR="00A81E19" w:rsidRPr="00FB112B" w:rsidTr="004A629C">
        <w:trPr>
          <w:trHeight w:val="213"/>
        </w:trPr>
        <w:tc>
          <w:tcPr>
            <w:tcW w:w="9701" w:type="dxa"/>
          </w:tcPr>
          <w:p w:rsidR="00A81E19" w:rsidRPr="00FB112B" w:rsidRDefault="00A81E19" w:rsidP="0036092C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государственной услуги </w:t>
            </w:r>
            <w:r w:rsidRPr="00FB112B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4253" w:type="dxa"/>
            <w:vMerge/>
            <w:tcBorders>
              <w:right w:val="single" w:sz="4" w:space="0" w:color="auto"/>
            </w:tcBorders>
          </w:tcPr>
          <w:p w:rsidR="00A81E19" w:rsidRPr="00FB112B" w:rsidRDefault="00A81E19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19" w:rsidRPr="00FB112B" w:rsidRDefault="00A81E19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1E19" w:rsidRPr="00FB112B" w:rsidTr="004A629C">
        <w:trPr>
          <w:trHeight w:val="238"/>
        </w:trPr>
        <w:tc>
          <w:tcPr>
            <w:tcW w:w="9701" w:type="dxa"/>
          </w:tcPr>
          <w:p w:rsidR="00A81E19" w:rsidRPr="00FB112B" w:rsidRDefault="00A81E19" w:rsidP="0036092C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</w:p>
        </w:tc>
        <w:tc>
          <w:tcPr>
            <w:tcW w:w="4253" w:type="dxa"/>
            <w:vMerge/>
            <w:tcBorders>
              <w:right w:val="single" w:sz="4" w:space="0" w:color="auto"/>
            </w:tcBorders>
          </w:tcPr>
          <w:p w:rsidR="00A81E19" w:rsidRPr="00FB112B" w:rsidRDefault="00A81E19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19" w:rsidRPr="00FB112B" w:rsidRDefault="00A81E19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1E19" w:rsidRPr="00FB112B" w:rsidTr="004A629C">
        <w:trPr>
          <w:trHeight w:val="20"/>
        </w:trPr>
        <w:tc>
          <w:tcPr>
            <w:tcW w:w="9701" w:type="dxa"/>
          </w:tcPr>
          <w:p w:rsidR="00A81E19" w:rsidRPr="00FB112B" w:rsidRDefault="00A81E19" w:rsidP="0036092C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3.1. Показатели, характеризующие качество государственной услуги</w:t>
            </w:r>
          </w:p>
        </w:tc>
        <w:tc>
          <w:tcPr>
            <w:tcW w:w="4253" w:type="dxa"/>
            <w:vMerge/>
            <w:tcBorders>
              <w:right w:val="single" w:sz="4" w:space="0" w:color="auto"/>
            </w:tcBorders>
          </w:tcPr>
          <w:p w:rsidR="00A81E19" w:rsidRPr="00FB112B" w:rsidRDefault="00A81E19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19" w:rsidRPr="00FB112B" w:rsidRDefault="00A81E19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81E19" w:rsidRPr="00FB112B" w:rsidRDefault="00A81E19" w:rsidP="00EB74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9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24"/>
        <w:gridCol w:w="1126"/>
        <w:gridCol w:w="280"/>
        <w:gridCol w:w="145"/>
        <w:gridCol w:w="1366"/>
        <w:gridCol w:w="1628"/>
        <w:gridCol w:w="2776"/>
        <w:gridCol w:w="671"/>
        <w:gridCol w:w="689"/>
        <w:gridCol w:w="1080"/>
        <w:gridCol w:w="991"/>
        <w:gridCol w:w="1040"/>
        <w:gridCol w:w="671"/>
        <w:gridCol w:w="828"/>
        <w:gridCol w:w="973"/>
      </w:tblGrid>
      <w:tr w:rsidR="00DC5F9E" w:rsidRPr="00FB112B" w:rsidTr="00DC5F9E">
        <w:tc>
          <w:tcPr>
            <w:tcW w:w="365" w:type="pct"/>
            <w:vMerge w:val="restar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04" w:type="pct"/>
            <w:gridSpan w:val="3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973" w:type="pct"/>
            <w:gridSpan w:val="2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1344" w:type="pct"/>
            <w:gridSpan w:val="3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1011" w:type="pct"/>
            <w:gridSpan w:val="3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486" w:type="pct"/>
            <w:gridSpan w:val="2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</w:t>
            </w:r>
          </w:p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317" w:type="pct"/>
            <w:vMerge w:val="restart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DC5F9E" w:rsidRPr="00FB112B" w:rsidTr="00DC5F9E">
        <w:tc>
          <w:tcPr>
            <w:tcW w:w="365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" w:type="pct"/>
            <w:vMerge w:val="restar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Жанры (формы) спектаклей (театральных постановок)</w:t>
            </w:r>
          </w:p>
        </w:tc>
        <w:tc>
          <w:tcPr>
            <w:tcW w:w="91" w:type="pct"/>
            <w:vMerge w:val="restar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" w:type="pct"/>
            <w:vMerge w:val="restar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" w:type="pct"/>
            <w:vMerge w:val="restar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Место проведения спектаклей (театральных постановок)</w:t>
            </w:r>
          </w:p>
        </w:tc>
        <w:tc>
          <w:tcPr>
            <w:tcW w:w="529" w:type="pct"/>
            <w:vMerge w:val="restar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Платность услуги</w:t>
            </w:r>
          </w:p>
        </w:tc>
        <w:tc>
          <w:tcPr>
            <w:tcW w:w="902" w:type="pct"/>
            <w:vMerge w:val="restar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42" w:type="pct"/>
            <w:gridSpan w:val="2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51" w:type="pct"/>
            <w:vMerge w:val="restar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</w:t>
            </w:r>
            <w:r w:rsidR="007073E2" w:rsidRPr="00FB112B">
              <w:rPr>
                <w:rFonts w:ascii="Times New Roman" w:hAnsi="Times New Roman"/>
                <w:sz w:val="24"/>
                <w:szCs w:val="24"/>
              </w:rPr>
              <w:t>2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3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год (очередной</w:t>
            </w:r>
          </w:p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322" w:type="pct"/>
            <w:vMerge w:val="restart"/>
            <w:shd w:val="clear" w:color="auto" w:fill="auto"/>
          </w:tcPr>
          <w:p w:rsidR="00F810DE" w:rsidRPr="00FB112B" w:rsidRDefault="00F810DE" w:rsidP="00477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4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>год (1-й год планового периода)</w:t>
            </w:r>
          </w:p>
        </w:tc>
        <w:tc>
          <w:tcPr>
            <w:tcW w:w="338" w:type="pct"/>
            <w:vMerge w:val="restar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5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18" w:type="pct"/>
            <w:vMerge w:val="restar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69" w:type="pct"/>
            <w:vMerge w:val="restar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317" w:type="pct"/>
            <w:vMerge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5F9E" w:rsidRPr="00FB112B" w:rsidTr="00DC5F9E">
        <w:tc>
          <w:tcPr>
            <w:tcW w:w="365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24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2" w:history="1">
              <w:r w:rsidRPr="00FB112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51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" w:type="pct"/>
            <w:vMerge/>
          </w:tcPr>
          <w:p w:rsidR="00F810DE" w:rsidRPr="00FB112B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5F9E" w:rsidRPr="00FB112B" w:rsidTr="00DC5F9E">
        <w:tc>
          <w:tcPr>
            <w:tcW w:w="365" w:type="pc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" w:type="pc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" w:type="pc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44" w:type="pc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9" w:type="pc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2" w:type="pc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8" w:type="pc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4" w:type="pc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1" w:type="pc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2" w:type="pc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38" w:type="pc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8" w:type="pc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9" w:type="pc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7" w:type="pct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C5F9E" w:rsidRPr="00FB112B" w:rsidTr="00DC5F9E">
        <w:trPr>
          <w:trHeight w:val="1106"/>
        </w:trPr>
        <w:tc>
          <w:tcPr>
            <w:tcW w:w="365" w:type="pct"/>
            <w:shd w:val="clear" w:color="auto" w:fill="auto"/>
          </w:tcPr>
          <w:p w:rsidR="00F810DE" w:rsidRPr="00FB112B" w:rsidRDefault="0099148E" w:rsidP="00637A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900410.Р.57.0.1011000100</w:t>
            </w:r>
            <w:r w:rsidR="00637AE2" w:rsidRPr="00FB11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91" w:type="pc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" w:type="pc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" w:type="pc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Стационар</w:t>
            </w:r>
          </w:p>
        </w:tc>
        <w:tc>
          <w:tcPr>
            <w:tcW w:w="529" w:type="pc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902" w:type="pc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Заполняемость зала</w:t>
            </w:r>
          </w:p>
        </w:tc>
        <w:tc>
          <w:tcPr>
            <w:tcW w:w="218" w:type="pc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224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351" w:type="pct"/>
            <w:shd w:val="clear" w:color="auto" w:fill="auto"/>
          </w:tcPr>
          <w:p w:rsidR="00F810DE" w:rsidRPr="00FB112B" w:rsidRDefault="005E1FFA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az-Cyrl-AZ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100</w:t>
            </w:r>
          </w:p>
        </w:tc>
        <w:tc>
          <w:tcPr>
            <w:tcW w:w="322" w:type="pct"/>
            <w:shd w:val="clear" w:color="auto" w:fill="auto"/>
          </w:tcPr>
          <w:p w:rsidR="00F810DE" w:rsidRPr="00FB112B" w:rsidRDefault="00477B57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38" w:type="pct"/>
            <w:shd w:val="clear" w:color="auto" w:fill="auto"/>
          </w:tcPr>
          <w:p w:rsidR="00F810DE" w:rsidRPr="00FB112B" w:rsidRDefault="00477B5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8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7" w:type="pct"/>
          </w:tcPr>
          <w:p w:rsidR="00F810DE" w:rsidRPr="00FB112B" w:rsidRDefault="00EE71B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C5F9E" w:rsidRPr="00FB112B" w:rsidTr="00DC5F9E">
        <w:trPr>
          <w:trHeight w:val="597"/>
        </w:trPr>
        <w:tc>
          <w:tcPr>
            <w:tcW w:w="365" w:type="pct"/>
            <w:shd w:val="clear" w:color="auto" w:fill="auto"/>
          </w:tcPr>
          <w:p w:rsidR="00D361DF" w:rsidRPr="00FB112B" w:rsidRDefault="00637AE2" w:rsidP="00D36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900410.Р.57.0.10110001001</w:t>
            </w:r>
          </w:p>
        </w:tc>
        <w:tc>
          <w:tcPr>
            <w:tcW w:w="366" w:type="pct"/>
            <w:shd w:val="clear" w:color="auto" w:fill="auto"/>
          </w:tcPr>
          <w:p w:rsidR="00D361DF" w:rsidRPr="00FB112B" w:rsidRDefault="00D361DF" w:rsidP="00D36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91" w:type="pct"/>
            <w:shd w:val="clear" w:color="auto" w:fill="auto"/>
          </w:tcPr>
          <w:p w:rsidR="00D361DF" w:rsidRPr="00FB112B" w:rsidRDefault="00D361DF" w:rsidP="00D36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" w:type="pct"/>
            <w:shd w:val="clear" w:color="auto" w:fill="auto"/>
          </w:tcPr>
          <w:p w:rsidR="00D361DF" w:rsidRPr="00FB112B" w:rsidRDefault="00D361DF" w:rsidP="00D36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" w:type="pct"/>
            <w:shd w:val="clear" w:color="auto" w:fill="auto"/>
          </w:tcPr>
          <w:p w:rsidR="00D361DF" w:rsidRPr="00FB112B" w:rsidRDefault="00D361DF" w:rsidP="00D36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На выезде</w:t>
            </w:r>
          </w:p>
        </w:tc>
        <w:tc>
          <w:tcPr>
            <w:tcW w:w="529" w:type="pct"/>
            <w:shd w:val="clear" w:color="auto" w:fill="auto"/>
          </w:tcPr>
          <w:p w:rsidR="00D361DF" w:rsidRPr="00FB112B" w:rsidRDefault="00D361DF" w:rsidP="00D36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902" w:type="pct"/>
            <w:shd w:val="clear" w:color="auto" w:fill="auto"/>
          </w:tcPr>
          <w:p w:rsidR="00D361DF" w:rsidRPr="00FB112B" w:rsidRDefault="00D361DF" w:rsidP="00D36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Интенсивность обновления текущего репертуара (количество новых постановок)</w:t>
            </w:r>
          </w:p>
        </w:tc>
        <w:tc>
          <w:tcPr>
            <w:tcW w:w="218" w:type="pct"/>
            <w:shd w:val="clear" w:color="auto" w:fill="auto"/>
          </w:tcPr>
          <w:p w:rsidR="00D361DF" w:rsidRPr="00FB112B" w:rsidRDefault="00D361DF" w:rsidP="00D361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224" w:type="pct"/>
            <w:shd w:val="clear" w:color="auto" w:fill="auto"/>
          </w:tcPr>
          <w:p w:rsidR="00D361DF" w:rsidRPr="00FB112B" w:rsidRDefault="00D361DF" w:rsidP="00D361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351" w:type="pct"/>
            <w:shd w:val="clear" w:color="auto" w:fill="auto"/>
          </w:tcPr>
          <w:p w:rsidR="00D361DF" w:rsidRPr="00FB112B" w:rsidRDefault="00D361DF" w:rsidP="00D361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2" w:type="pct"/>
            <w:shd w:val="clear" w:color="auto" w:fill="auto"/>
          </w:tcPr>
          <w:p w:rsidR="00D361DF" w:rsidRPr="00FB112B" w:rsidRDefault="00D361DF" w:rsidP="00D361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8" w:type="pct"/>
            <w:shd w:val="clear" w:color="auto" w:fill="auto"/>
          </w:tcPr>
          <w:p w:rsidR="00D361DF" w:rsidRPr="00FB112B" w:rsidRDefault="00D361DF" w:rsidP="00D361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" w:type="pct"/>
            <w:shd w:val="clear" w:color="auto" w:fill="auto"/>
          </w:tcPr>
          <w:p w:rsidR="00D361DF" w:rsidRPr="00FB112B" w:rsidRDefault="0099148E" w:rsidP="00D361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shd w:val="clear" w:color="auto" w:fill="auto"/>
          </w:tcPr>
          <w:p w:rsidR="00D361DF" w:rsidRPr="00FB112B" w:rsidRDefault="0099148E" w:rsidP="00D361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7" w:type="pct"/>
          </w:tcPr>
          <w:p w:rsidR="00D361DF" w:rsidRPr="00FB112B" w:rsidRDefault="00964A4A" w:rsidP="00D361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9C09F1" w:rsidRDefault="009C09F1" w:rsidP="0036092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9C09F1" w:rsidRDefault="009C09F1" w:rsidP="0036092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9C09F1" w:rsidRDefault="009C09F1" w:rsidP="0036092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9C09F1" w:rsidRDefault="009C09F1" w:rsidP="0036092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9C09F1" w:rsidRDefault="009C09F1" w:rsidP="0036092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4A629C" w:rsidRPr="00FB112B" w:rsidRDefault="002E6255" w:rsidP="0036092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lastRenderedPageBreak/>
        <w:t>3.2. Показатели, характеризующие объем государственной услуги</w:t>
      </w:r>
    </w:p>
    <w:tbl>
      <w:tblPr>
        <w:tblW w:w="50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6"/>
        <w:gridCol w:w="1111"/>
        <w:gridCol w:w="562"/>
        <w:gridCol w:w="565"/>
        <w:gridCol w:w="1279"/>
        <w:gridCol w:w="1121"/>
        <w:gridCol w:w="1685"/>
        <w:gridCol w:w="705"/>
        <w:gridCol w:w="844"/>
        <w:gridCol w:w="844"/>
        <w:gridCol w:w="841"/>
        <w:gridCol w:w="844"/>
        <w:gridCol w:w="841"/>
        <w:gridCol w:w="841"/>
        <w:gridCol w:w="844"/>
        <w:gridCol w:w="702"/>
        <w:gridCol w:w="975"/>
      </w:tblGrid>
      <w:tr w:rsidR="002E6255" w:rsidRPr="00FB112B" w:rsidTr="00E72A05">
        <w:tc>
          <w:tcPr>
            <w:tcW w:w="295" w:type="pct"/>
            <w:vMerge w:val="restart"/>
            <w:shd w:val="clear" w:color="auto" w:fill="auto"/>
          </w:tcPr>
          <w:p w:rsidR="002E6255" w:rsidRPr="00FB112B" w:rsidRDefault="002E6255" w:rsidP="00AA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721" w:type="pct"/>
            <w:gridSpan w:val="3"/>
            <w:shd w:val="clear" w:color="auto" w:fill="auto"/>
          </w:tcPr>
          <w:p w:rsidR="002E6255" w:rsidRPr="00FB112B" w:rsidRDefault="002E6255" w:rsidP="00AA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773" w:type="pct"/>
            <w:gridSpan w:val="2"/>
            <w:shd w:val="clear" w:color="auto" w:fill="auto"/>
          </w:tcPr>
          <w:p w:rsidR="002E6255" w:rsidRPr="00FB112B" w:rsidRDefault="002E6255" w:rsidP="00AA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  <w:p w:rsidR="002E6255" w:rsidRPr="00FB112B" w:rsidRDefault="002E6255" w:rsidP="00AA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042" w:type="pct"/>
            <w:gridSpan w:val="3"/>
            <w:shd w:val="clear" w:color="auto" w:fill="auto"/>
          </w:tcPr>
          <w:p w:rsidR="002E6255" w:rsidRPr="00FB112B" w:rsidRDefault="002E6255" w:rsidP="00AA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815" w:type="pct"/>
            <w:gridSpan w:val="3"/>
            <w:shd w:val="clear" w:color="auto" w:fill="auto"/>
          </w:tcPr>
          <w:p w:rsidR="002E6255" w:rsidRPr="00FB112B" w:rsidRDefault="002E6255" w:rsidP="00AA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814" w:type="pct"/>
            <w:gridSpan w:val="3"/>
            <w:shd w:val="clear" w:color="auto" w:fill="auto"/>
          </w:tcPr>
          <w:p w:rsidR="004F189A" w:rsidRPr="00FB112B" w:rsidRDefault="00F12905" w:rsidP="00AA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Р</w:t>
            </w:r>
            <w:r w:rsidR="004F189A" w:rsidRPr="00FB112B">
              <w:rPr>
                <w:rFonts w:ascii="Times New Roman" w:hAnsi="Times New Roman"/>
                <w:sz w:val="24"/>
                <w:szCs w:val="24"/>
              </w:rPr>
              <w:t>азмер платы</w:t>
            </w:r>
          </w:p>
          <w:p w:rsidR="002E6255" w:rsidRPr="00FB112B" w:rsidRDefault="004F189A" w:rsidP="00AA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40" w:type="pct"/>
            <w:gridSpan w:val="2"/>
            <w:shd w:val="clear" w:color="auto" w:fill="auto"/>
          </w:tcPr>
          <w:p w:rsidR="002E6255" w:rsidRPr="00FB112B" w:rsidRDefault="002E6255" w:rsidP="00AA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7073E2" w:rsidRPr="00FB112B" w:rsidTr="00EB1DED">
        <w:tc>
          <w:tcPr>
            <w:tcW w:w="295" w:type="pct"/>
            <w:vMerge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Жанры (формы) спектаклей (театральных постановок)</w:t>
            </w:r>
          </w:p>
        </w:tc>
        <w:tc>
          <w:tcPr>
            <w:tcW w:w="181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Место проведения спектаклей (театральных постановок)</w:t>
            </w:r>
          </w:p>
        </w:tc>
        <w:tc>
          <w:tcPr>
            <w:tcW w:w="361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Платность услуги</w:t>
            </w:r>
          </w:p>
        </w:tc>
        <w:tc>
          <w:tcPr>
            <w:tcW w:w="543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99" w:type="pct"/>
            <w:gridSpan w:val="2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72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3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год (очередной</w:t>
            </w:r>
          </w:p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7073E2" w:rsidRPr="00FB112B" w:rsidRDefault="007073E2" w:rsidP="00477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4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>год (1-й год планового периода)</w:t>
            </w:r>
          </w:p>
        </w:tc>
        <w:tc>
          <w:tcPr>
            <w:tcW w:w="272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5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3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год (очередной</w:t>
            </w:r>
          </w:p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7073E2" w:rsidRPr="00FB112B" w:rsidRDefault="007073E2" w:rsidP="00477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4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>год (1-й год планового периода)</w:t>
            </w:r>
          </w:p>
        </w:tc>
        <w:tc>
          <w:tcPr>
            <w:tcW w:w="272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5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26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314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2E6255" w:rsidRPr="00FB112B" w:rsidTr="00EB1DED">
        <w:tc>
          <w:tcPr>
            <w:tcW w:w="295" w:type="pct"/>
            <w:vMerge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" w:type="pct"/>
            <w:vMerge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" w:type="pct"/>
            <w:vMerge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pct"/>
            <w:vMerge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pct"/>
            <w:vMerge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72" w:type="pct"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3" w:history="1">
              <w:r w:rsidRPr="00FB112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72" w:type="pct"/>
            <w:vMerge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vMerge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vMerge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255" w:rsidRPr="00FB112B" w:rsidTr="00EB1DED">
        <w:tc>
          <w:tcPr>
            <w:tcW w:w="295" w:type="pct"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" w:type="pct"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2" w:type="pct"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2" w:type="pct"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1" w:type="pct"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43" w:type="pct"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7" w:type="pct"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2" w:type="pct"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2" w:type="pct"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1" w:type="pct"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72" w:type="pct"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1" w:type="pct"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1" w:type="pct"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2" w:type="pct"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6" w:type="pct"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4" w:type="pct"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875F77" w:rsidRPr="00FB112B" w:rsidTr="00EB1DED">
        <w:tc>
          <w:tcPr>
            <w:tcW w:w="295" w:type="pct"/>
            <w:vMerge w:val="restart"/>
            <w:shd w:val="clear" w:color="auto" w:fill="auto"/>
          </w:tcPr>
          <w:p w:rsidR="00875F77" w:rsidRPr="00FB112B" w:rsidRDefault="00875F77" w:rsidP="00875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900410.Р.57.0.10110001001</w:t>
            </w:r>
          </w:p>
        </w:tc>
        <w:tc>
          <w:tcPr>
            <w:tcW w:w="358" w:type="pct"/>
            <w:vMerge w:val="restart"/>
            <w:shd w:val="clear" w:color="auto" w:fill="auto"/>
          </w:tcPr>
          <w:p w:rsidR="00875F77" w:rsidRPr="00FB112B" w:rsidRDefault="00875F77" w:rsidP="00875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81" w:type="pct"/>
            <w:vMerge w:val="restart"/>
            <w:shd w:val="clear" w:color="auto" w:fill="auto"/>
          </w:tcPr>
          <w:p w:rsidR="00875F77" w:rsidRPr="00FB112B" w:rsidRDefault="00875F77" w:rsidP="00875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" w:type="pct"/>
            <w:vMerge w:val="restart"/>
            <w:shd w:val="clear" w:color="auto" w:fill="auto"/>
          </w:tcPr>
          <w:p w:rsidR="00875F77" w:rsidRPr="00FB112B" w:rsidRDefault="00875F77" w:rsidP="00875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vMerge w:val="restart"/>
            <w:shd w:val="clear" w:color="auto" w:fill="auto"/>
          </w:tcPr>
          <w:p w:rsidR="00875F77" w:rsidRPr="00FB112B" w:rsidRDefault="00875F77" w:rsidP="00875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Стационар</w:t>
            </w:r>
          </w:p>
        </w:tc>
        <w:tc>
          <w:tcPr>
            <w:tcW w:w="361" w:type="pct"/>
            <w:vMerge w:val="restart"/>
            <w:shd w:val="clear" w:color="auto" w:fill="auto"/>
          </w:tcPr>
          <w:p w:rsidR="00875F77" w:rsidRPr="00FB112B" w:rsidRDefault="00875F77" w:rsidP="00875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543" w:type="pct"/>
            <w:shd w:val="clear" w:color="auto" w:fill="auto"/>
          </w:tcPr>
          <w:p w:rsidR="00875F77" w:rsidRPr="00FB112B" w:rsidRDefault="00875F77" w:rsidP="00875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Число зрителей</w:t>
            </w:r>
          </w:p>
        </w:tc>
        <w:tc>
          <w:tcPr>
            <w:tcW w:w="227" w:type="pct"/>
            <w:shd w:val="clear" w:color="auto" w:fill="auto"/>
          </w:tcPr>
          <w:p w:rsidR="00875F77" w:rsidRPr="00FB112B" w:rsidRDefault="00875F77" w:rsidP="00875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72" w:type="pct"/>
            <w:shd w:val="clear" w:color="auto" w:fill="auto"/>
          </w:tcPr>
          <w:p w:rsidR="00875F77" w:rsidRPr="00FB112B" w:rsidRDefault="00875F77" w:rsidP="00875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272" w:type="pct"/>
            <w:shd w:val="clear" w:color="auto" w:fill="auto"/>
          </w:tcPr>
          <w:p w:rsidR="00875F77" w:rsidRPr="00FB112B" w:rsidRDefault="00875F77" w:rsidP="009C09F1">
            <w:pPr>
              <w:pStyle w:val="Default"/>
              <w:jc w:val="center"/>
              <w:rPr>
                <w:lang w:val="az-Cyrl-AZ"/>
              </w:rPr>
            </w:pPr>
            <w:r w:rsidRPr="00FB112B">
              <w:rPr>
                <w:lang w:val="az-Cyrl-AZ"/>
              </w:rPr>
              <w:t>300</w:t>
            </w:r>
          </w:p>
        </w:tc>
        <w:tc>
          <w:tcPr>
            <w:tcW w:w="271" w:type="pct"/>
            <w:shd w:val="clear" w:color="auto" w:fill="auto"/>
          </w:tcPr>
          <w:p w:rsidR="00875F77" w:rsidRPr="00FB112B" w:rsidRDefault="00875F77" w:rsidP="009C09F1">
            <w:pPr>
              <w:pStyle w:val="Default"/>
              <w:jc w:val="center"/>
              <w:rPr>
                <w:lang w:val="az-Cyrl-AZ"/>
              </w:rPr>
            </w:pPr>
            <w:r w:rsidRPr="00FB112B">
              <w:rPr>
                <w:lang w:val="az-Cyrl-AZ"/>
              </w:rPr>
              <w:t>300</w:t>
            </w:r>
          </w:p>
        </w:tc>
        <w:tc>
          <w:tcPr>
            <w:tcW w:w="272" w:type="pct"/>
            <w:shd w:val="clear" w:color="auto" w:fill="auto"/>
          </w:tcPr>
          <w:p w:rsidR="00875F77" w:rsidRPr="00FB112B" w:rsidRDefault="00875F77" w:rsidP="009C09F1">
            <w:pPr>
              <w:pStyle w:val="Default"/>
              <w:jc w:val="center"/>
              <w:rPr>
                <w:lang w:val="az-Cyrl-AZ"/>
              </w:rPr>
            </w:pPr>
            <w:r w:rsidRPr="00FB112B">
              <w:rPr>
                <w:lang w:val="az-Cyrl-AZ"/>
              </w:rPr>
              <w:t>300</w:t>
            </w:r>
          </w:p>
        </w:tc>
        <w:tc>
          <w:tcPr>
            <w:tcW w:w="271" w:type="pct"/>
            <w:shd w:val="clear" w:color="auto" w:fill="auto"/>
          </w:tcPr>
          <w:p w:rsidR="00875F77" w:rsidRPr="00FB112B" w:rsidRDefault="00875F77" w:rsidP="009C09F1">
            <w:pPr>
              <w:pStyle w:val="Default"/>
              <w:jc w:val="center"/>
            </w:pPr>
            <w:r w:rsidRPr="00FB112B">
              <w:t>-</w:t>
            </w:r>
          </w:p>
        </w:tc>
        <w:tc>
          <w:tcPr>
            <w:tcW w:w="271" w:type="pct"/>
            <w:shd w:val="clear" w:color="auto" w:fill="auto"/>
          </w:tcPr>
          <w:p w:rsidR="00875F77" w:rsidRPr="00FB112B" w:rsidRDefault="00875F77" w:rsidP="009C09F1">
            <w:pPr>
              <w:pStyle w:val="Default"/>
              <w:jc w:val="center"/>
            </w:pPr>
            <w:r w:rsidRPr="00FB112B">
              <w:t>-</w:t>
            </w:r>
          </w:p>
        </w:tc>
        <w:tc>
          <w:tcPr>
            <w:tcW w:w="272" w:type="pct"/>
            <w:shd w:val="clear" w:color="auto" w:fill="auto"/>
          </w:tcPr>
          <w:p w:rsidR="00875F77" w:rsidRPr="00FB112B" w:rsidRDefault="00875F77" w:rsidP="009C09F1">
            <w:pPr>
              <w:pStyle w:val="Default"/>
              <w:jc w:val="center"/>
            </w:pPr>
            <w:r w:rsidRPr="00FB112B">
              <w:t>-</w:t>
            </w:r>
          </w:p>
        </w:tc>
        <w:tc>
          <w:tcPr>
            <w:tcW w:w="226" w:type="pct"/>
            <w:shd w:val="clear" w:color="auto" w:fill="auto"/>
          </w:tcPr>
          <w:p w:rsidR="00875F77" w:rsidRPr="00FB112B" w:rsidRDefault="00107D15" w:rsidP="009C09F1">
            <w:pPr>
              <w:pStyle w:val="Default"/>
              <w:jc w:val="center"/>
            </w:pPr>
            <w:r>
              <w:t>30</w:t>
            </w:r>
          </w:p>
        </w:tc>
        <w:tc>
          <w:tcPr>
            <w:tcW w:w="314" w:type="pct"/>
            <w:shd w:val="clear" w:color="auto" w:fill="auto"/>
          </w:tcPr>
          <w:p w:rsidR="00875F77" w:rsidRPr="00FB112B" w:rsidRDefault="00107D15" w:rsidP="009C09F1">
            <w:pPr>
              <w:pStyle w:val="Default"/>
              <w:jc w:val="center"/>
              <w:rPr>
                <w:lang w:val="az-Cyrl-AZ"/>
              </w:rPr>
            </w:pPr>
            <w:r>
              <w:rPr>
                <w:lang w:val="az-Cyrl-AZ"/>
              </w:rPr>
              <w:t>90</w:t>
            </w:r>
          </w:p>
        </w:tc>
      </w:tr>
      <w:tr w:rsidR="00875F77" w:rsidRPr="00FB112B" w:rsidTr="00EB1DED">
        <w:trPr>
          <w:trHeight w:val="409"/>
        </w:trPr>
        <w:tc>
          <w:tcPr>
            <w:tcW w:w="295" w:type="pct"/>
            <w:vMerge/>
            <w:shd w:val="clear" w:color="auto" w:fill="auto"/>
          </w:tcPr>
          <w:p w:rsidR="00875F77" w:rsidRPr="00FB112B" w:rsidRDefault="00875F77" w:rsidP="00875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875F77" w:rsidRPr="00FB112B" w:rsidRDefault="00875F77" w:rsidP="00875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" w:type="pct"/>
            <w:vMerge/>
            <w:shd w:val="clear" w:color="auto" w:fill="auto"/>
          </w:tcPr>
          <w:p w:rsidR="00875F77" w:rsidRPr="00FB112B" w:rsidRDefault="00875F77" w:rsidP="00875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" w:type="pct"/>
            <w:vMerge/>
            <w:shd w:val="clear" w:color="auto" w:fill="auto"/>
          </w:tcPr>
          <w:p w:rsidR="00875F77" w:rsidRPr="00FB112B" w:rsidRDefault="00875F77" w:rsidP="00875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875F77" w:rsidRPr="00FB112B" w:rsidRDefault="00875F77" w:rsidP="00875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pct"/>
            <w:vMerge/>
            <w:shd w:val="clear" w:color="auto" w:fill="auto"/>
          </w:tcPr>
          <w:p w:rsidR="00875F77" w:rsidRPr="00FB112B" w:rsidRDefault="00875F77" w:rsidP="00875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pct"/>
            <w:shd w:val="clear" w:color="auto" w:fill="auto"/>
          </w:tcPr>
          <w:p w:rsidR="00875F77" w:rsidRPr="00FB112B" w:rsidRDefault="00875F77" w:rsidP="00875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Количество публичных выступлений</w:t>
            </w:r>
          </w:p>
        </w:tc>
        <w:tc>
          <w:tcPr>
            <w:tcW w:w="227" w:type="pct"/>
            <w:shd w:val="clear" w:color="auto" w:fill="auto"/>
          </w:tcPr>
          <w:p w:rsidR="00875F77" w:rsidRPr="00FB112B" w:rsidRDefault="00875F77" w:rsidP="00875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72" w:type="pct"/>
            <w:shd w:val="clear" w:color="auto" w:fill="auto"/>
          </w:tcPr>
          <w:p w:rsidR="00875F77" w:rsidRPr="00FB112B" w:rsidRDefault="00875F77" w:rsidP="00875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72" w:type="pct"/>
            <w:shd w:val="clear" w:color="auto" w:fill="auto"/>
          </w:tcPr>
          <w:p w:rsidR="00875F77" w:rsidRPr="00FB112B" w:rsidRDefault="00875F77" w:rsidP="009C09F1">
            <w:pPr>
              <w:pStyle w:val="Default"/>
              <w:jc w:val="center"/>
            </w:pPr>
            <w:r w:rsidRPr="00FB112B">
              <w:t>3</w:t>
            </w:r>
          </w:p>
        </w:tc>
        <w:tc>
          <w:tcPr>
            <w:tcW w:w="271" w:type="pct"/>
            <w:shd w:val="clear" w:color="auto" w:fill="auto"/>
          </w:tcPr>
          <w:p w:rsidR="00875F77" w:rsidRPr="00FB112B" w:rsidRDefault="00875F77" w:rsidP="009C09F1">
            <w:pPr>
              <w:pStyle w:val="Default"/>
              <w:jc w:val="center"/>
            </w:pPr>
            <w:r w:rsidRPr="00FB112B">
              <w:t>3</w:t>
            </w:r>
          </w:p>
        </w:tc>
        <w:tc>
          <w:tcPr>
            <w:tcW w:w="272" w:type="pct"/>
            <w:shd w:val="clear" w:color="auto" w:fill="auto"/>
          </w:tcPr>
          <w:p w:rsidR="00875F77" w:rsidRPr="00FB112B" w:rsidRDefault="00875F77" w:rsidP="009C09F1">
            <w:pPr>
              <w:pStyle w:val="Default"/>
              <w:jc w:val="center"/>
            </w:pPr>
            <w:r w:rsidRPr="00FB112B">
              <w:t>3</w:t>
            </w:r>
          </w:p>
        </w:tc>
        <w:tc>
          <w:tcPr>
            <w:tcW w:w="271" w:type="pct"/>
            <w:shd w:val="clear" w:color="auto" w:fill="auto"/>
          </w:tcPr>
          <w:p w:rsidR="00875F77" w:rsidRPr="00FB112B" w:rsidRDefault="00875F77" w:rsidP="009C09F1">
            <w:pPr>
              <w:pStyle w:val="Default"/>
              <w:jc w:val="center"/>
            </w:pPr>
            <w:r w:rsidRPr="00FB112B">
              <w:t>-</w:t>
            </w:r>
          </w:p>
        </w:tc>
        <w:tc>
          <w:tcPr>
            <w:tcW w:w="271" w:type="pct"/>
            <w:shd w:val="clear" w:color="auto" w:fill="auto"/>
          </w:tcPr>
          <w:p w:rsidR="00875F77" w:rsidRPr="00FB112B" w:rsidRDefault="00875F77" w:rsidP="009C09F1">
            <w:pPr>
              <w:pStyle w:val="Default"/>
              <w:jc w:val="center"/>
            </w:pPr>
            <w:r w:rsidRPr="00FB112B">
              <w:t>-</w:t>
            </w:r>
          </w:p>
        </w:tc>
        <w:tc>
          <w:tcPr>
            <w:tcW w:w="272" w:type="pct"/>
            <w:shd w:val="clear" w:color="auto" w:fill="auto"/>
          </w:tcPr>
          <w:p w:rsidR="00875F77" w:rsidRPr="002B112E" w:rsidRDefault="00875F77" w:rsidP="009C09F1">
            <w:pPr>
              <w:pStyle w:val="Default"/>
              <w:jc w:val="center"/>
            </w:pPr>
            <w:r w:rsidRPr="002B112E">
              <w:t>-</w:t>
            </w:r>
          </w:p>
        </w:tc>
        <w:tc>
          <w:tcPr>
            <w:tcW w:w="226" w:type="pct"/>
            <w:shd w:val="clear" w:color="auto" w:fill="auto"/>
          </w:tcPr>
          <w:p w:rsidR="00875F77" w:rsidRPr="002B112E" w:rsidRDefault="00D5051C" w:rsidP="009C09F1">
            <w:pPr>
              <w:pStyle w:val="Default"/>
              <w:jc w:val="center"/>
            </w:pPr>
            <w:r w:rsidRPr="002B112E">
              <w:rPr>
                <w:lang w:val="en-US"/>
              </w:rPr>
              <w:t>3</w:t>
            </w:r>
            <w:r w:rsidR="00875F77" w:rsidRPr="002B112E">
              <w:t>0</w:t>
            </w:r>
          </w:p>
        </w:tc>
        <w:tc>
          <w:tcPr>
            <w:tcW w:w="314" w:type="pct"/>
            <w:shd w:val="clear" w:color="auto" w:fill="auto"/>
          </w:tcPr>
          <w:p w:rsidR="00875F77" w:rsidRPr="00D5051C" w:rsidRDefault="00D5051C" w:rsidP="009C09F1">
            <w:pPr>
              <w:pStyle w:val="Default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C1CD3" w:rsidRPr="00FB112B" w:rsidTr="00EB1DED">
        <w:trPr>
          <w:trHeight w:val="409"/>
        </w:trPr>
        <w:tc>
          <w:tcPr>
            <w:tcW w:w="295" w:type="pct"/>
            <w:vMerge w:val="restart"/>
            <w:shd w:val="clear" w:color="auto" w:fill="auto"/>
          </w:tcPr>
          <w:p w:rsidR="00AC1CD3" w:rsidRPr="00FB112B" w:rsidRDefault="00AC1CD3" w:rsidP="00AC1C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900410.Р.57.0.10110001001</w:t>
            </w:r>
          </w:p>
        </w:tc>
        <w:tc>
          <w:tcPr>
            <w:tcW w:w="358" w:type="pct"/>
            <w:vMerge w:val="restart"/>
            <w:shd w:val="clear" w:color="auto" w:fill="auto"/>
          </w:tcPr>
          <w:p w:rsidR="00AC1CD3" w:rsidRPr="00FB112B" w:rsidRDefault="00AC1CD3" w:rsidP="00AC1C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81" w:type="pct"/>
            <w:vMerge w:val="restart"/>
            <w:shd w:val="clear" w:color="auto" w:fill="auto"/>
          </w:tcPr>
          <w:p w:rsidR="00AC1CD3" w:rsidRPr="00FB112B" w:rsidRDefault="00AC1CD3" w:rsidP="00AC1C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" w:type="pct"/>
            <w:vMerge w:val="restart"/>
            <w:shd w:val="clear" w:color="auto" w:fill="auto"/>
          </w:tcPr>
          <w:p w:rsidR="00AC1CD3" w:rsidRPr="00FB112B" w:rsidRDefault="00AC1CD3" w:rsidP="00AC1C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vMerge w:val="restart"/>
            <w:shd w:val="clear" w:color="auto" w:fill="auto"/>
          </w:tcPr>
          <w:p w:rsidR="00AC1CD3" w:rsidRPr="00FB112B" w:rsidRDefault="00AC1CD3" w:rsidP="00AC1C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На выезде</w:t>
            </w:r>
          </w:p>
        </w:tc>
        <w:tc>
          <w:tcPr>
            <w:tcW w:w="361" w:type="pct"/>
            <w:vMerge w:val="restart"/>
            <w:shd w:val="clear" w:color="auto" w:fill="auto"/>
          </w:tcPr>
          <w:p w:rsidR="00AC1CD3" w:rsidRPr="00FB112B" w:rsidRDefault="00AC1CD3" w:rsidP="00AC1C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543" w:type="pct"/>
            <w:shd w:val="clear" w:color="auto" w:fill="auto"/>
          </w:tcPr>
          <w:p w:rsidR="00AC1CD3" w:rsidRPr="00FB112B" w:rsidRDefault="00AC1CD3" w:rsidP="00AC1C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Число зрителей</w:t>
            </w:r>
          </w:p>
        </w:tc>
        <w:tc>
          <w:tcPr>
            <w:tcW w:w="227" w:type="pct"/>
            <w:shd w:val="clear" w:color="auto" w:fill="auto"/>
          </w:tcPr>
          <w:p w:rsidR="00AC1CD3" w:rsidRPr="00FB112B" w:rsidRDefault="00AC1CD3" w:rsidP="00AC1C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72" w:type="pct"/>
            <w:shd w:val="clear" w:color="auto" w:fill="auto"/>
          </w:tcPr>
          <w:p w:rsidR="00AC1CD3" w:rsidRPr="00FB112B" w:rsidRDefault="00AC1CD3" w:rsidP="00AC1C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272" w:type="pct"/>
            <w:shd w:val="clear" w:color="auto" w:fill="auto"/>
          </w:tcPr>
          <w:p w:rsidR="00AC1CD3" w:rsidRPr="00FB112B" w:rsidRDefault="001755F7" w:rsidP="009C09F1">
            <w:pPr>
              <w:pStyle w:val="Default"/>
              <w:jc w:val="center"/>
              <w:rPr>
                <w:lang w:val="az-Cyrl-AZ"/>
              </w:rPr>
            </w:pPr>
            <w:r>
              <w:rPr>
                <w:lang w:val="az-Cyrl-AZ"/>
              </w:rPr>
              <w:t>92</w:t>
            </w:r>
            <w:r w:rsidR="00AC1CD3" w:rsidRPr="00FB112B">
              <w:rPr>
                <w:lang w:val="az-Cyrl-AZ"/>
              </w:rPr>
              <w:t>0</w:t>
            </w:r>
          </w:p>
        </w:tc>
        <w:tc>
          <w:tcPr>
            <w:tcW w:w="271" w:type="pct"/>
            <w:shd w:val="clear" w:color="auto" w:fill="auto"/>
          </w:tcPr>
          <w:p w:rsidR="00AC1CD3" w:rsidRPr="00FB112B" w:rsidRDefault="00AC1CD3" w:rsidP="009C09F1">
            <w:pPr>
              <w:pStyle w:val="Default"/>
              <w:jc w:val="center"/>
              <w:rPr>
                <w:lang w:val="az-Cyrl-AZ"/>
              </w:rPr>
            </w:pPr>
            <w:r w:rsidRPr="00FB112B">
              <w:rPr>
                <w:lang w:val="az-Cyrl-AZ"/>
              </w:rPr>
              <w:t>800</w:t>
            </w:r>
          </w:p>
        </w:tc>
        <w:tc>
          <w:tcPr>
            <w:tcW w:w="272" w:type="pct"/>
            <w:shd w:val="clear" w:color="auto" w:fill="auto"/>
          </w:tcPr>
          <w:p w:rsidR="00AC1CD3" w:rsidRPr="00FB112B" w:rsidRDefault="00AC1CD3" w:rsidP="009C09F1">
            <w:pPr>
              <w:pStyle w:val="Default"/>
              <w:jc w:val="center"/>
              <w:rPr>
                <w:lang w:val="az-Cyrl-AZ"/>
              </w:rPr>
            </w:pPr>
            <w:r w:rsidRPr="00FB112B">
              <w:rPr>
                <w:lang w:val="az-Cyrl-AZ"/>
              </w:rPr>
              <w:t>800</w:t>
            </w:r>
          </w:p>
        </w:tc>
        <w:tc>
          <w:tcPr>
            <w:tcW w:w="271" w:type="pct"/>
            <w:shd w:val="clear" w:color="auto" w:fill="auto"/>
          </w:tcPr>
          <w:p w:rsidR="00AC1CD3" w:rsidRPr="00FB112B" w:rsidRDefault="00AC1CD3" w:rsidP="009C09F1">
            <w:pPr>
              <w:pStyle w:val="Default"/>
              <w:jc w:val="center"/>
            </w:pPr>
            <w:r w:rsidRPr="00FB112B">
              <w:t>-</w:t>
            </w:r>
          </w:p>
        </w:tc>
        <w:tc>
          <w:tcPr>
            <w:tcW w:w="271" w:type="pct"/>
            <w:shd w:val="clear" w:color="auto" w:fill="auto"/>
          </w:tcPr>
          <w:p w:rsidR="00AC1CD3" w:rsidRPr="00FB112B" w:rsidRDefault="00AC1CD3" w:rsidP="009C09F1">
            <w:pPr>
              <w:pStyle w:val="Default"/>
              <w:jc w:val="center"/>
            </w:pPr>
            <w:r w:rsidRPr="00FB112B">
              <w:t>-</w:t>
            </w:r>
          </w:p>
        </w:tc>
        <w:tc>
          <w:tcPr>
            <w:tcW w:w="272" w:type="pct"/>
            <w:shd w:val="clear" w:color="auto" w:fill="auto"/>
          </w:tcPr>
          <w:p w:rsidR="00AC1CD3" w:rsidRPr="00FB112B" w:rsidRDefault="00AC1CD3" w:rsidP="009C09F1">
            <w:pPr>
              <w:pStyle w:val="Default"/>
              <w:jc w:val="center"/>
            </w:pPr>
            <w:r w:rsidRPr="00FB112B">
              <w:t>-</w:t>
            </w:r>
          </w:p>
        </w:tc>
        <w:tc>
          <w:tcPr>
            <w:tcW w:w="226" w:type="pct"/>
            <w:shd w:val="clear" w:color="auto" w:fill="auto"/>
          </w:tcPr>
          <w:p w:rsidR="00AC1CD3" w:rsidRPr="00FB112B" w:rsidRDefault="00107D15" w:rsidP="009C09F1">
            <w:pPr>
              <w:pStyle w:val="Default"/>
              <w:jc w:val="center"/>
            </w:pPr>
            <w:r>
              <w:t>30</w:t>
            </w:r>
          </w:p>
        </w:tc>
        <w:tc>
          <w:tcPr>
            <w:tcW w:w="314" w:type="pct"/>
            <w:shd w:val="clear" w:color="auto" w:fill="auto"/>
          </w:tcPr>
          <w:p w:rsidR="00AC1CD3" w:rsidRPr="00FB112B" w:rsidRDefault="00107D15" w:rsidP="009C09F1">
            <w:pPr>
              <w:pStyle w:val="Default"/>
              <w:jc w:val="center"/>
              <w:rPr>
                <w:lang w:val="az-Cyrl-AZ"/>
              </w:rPr>
            </w:pPr>
            <w:r>
              <w:rPr>
                <w:lang w:val="az-Cyrl-AZ"/>
              </w:rPr>
              <w:t>2</w:t>
            </w:r>
            <w:r w:rsidR="00423247">
              <w:rPr>
                <w:lang w:val="az-Cyrl-AZ"/>
              </w:rPr>
              <w:t>76</w:t>
            </w:r>
          </w:p>
        </w:tc>
      </w:tr>
      <w:tr w:rsidR="00AC1CD3" w:rsidRPr="00FB112B" w:rsidTr="00EB1DED">
        <w:trPr>
          <w:trHeight w:val="409"/>
        </w:trPr>
        <w:tc>
          <w:tcPr>
            <w:tcW w:w="295" w:type="pct"/>
            <w:vMerge/>
            <w:shd w:val="clear" w:color="auto" w:fill="auto"/>
          </w:tcPr>
          <w:p w:rsidR="00AC1CD3" w:rsidRPr="00FB112B" w:rsidRDefault="00AC1CD3" w:rsidP="00AC1C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AC1CD3" w:rsidRPr="00FB112B" w:rsidRDefault="00AC1CD3" w:rsidP="00AC1C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" w:type="pct"/>
            <w:vMerge/>
            <w:shd w:val="clear" w:color="auto" w:fill="auto"/>
          </w:tcPr>
          <w:p w:rsidR="00AC1CD3" w:rsidRPr="00FB112B" w:rsidRDefault="00AC1CD3" w:rsidP="00AC1C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" w:type="pct"/>
            <w:vMerge/>
            <w:shd w:val="clear" w:color="auto" w:fill="auto"/>
          </w:tcPr>
          <w:p w:rsidR="00AC1CD3" w:rsidRPr="00FB112B" w:rsidRDefault="00AC1CD3" w:rsidP="00AC1C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AC1CD3" w:rsidRPr="00FB112B" w:rsidRDefault="00AC1CD3" w:rsidP="00AC1C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pct"/>
            <w:vMerge/>
            <w:shd w:val="clear" w:color="auto" w:fill="auto"/>
          </w:tcPr>
          <w:p w:rsidR="00AC1CD3" w:rsidRPr="00FB112B" w:rsidRDefault="00AC1CD3" w:rsidP="00AC1C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pct"/>
            <w:shd w:val="clear" w:color="auto" w:fill="auto"/>
          </w:tcPr>
          <w:p w:rsidR="00AC1CD3" w:rsidRPr="00FB112B" w:rsidRDefault="00AC1CD3" w:rsidP="00AC1C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Количество публичных выступлений</w:t>
            </w:r>
          </w:p>
        </w:tc>
        <w:tc>
          <w:tcPr>
            <w:tcW w:w="227" w:type="pct"/>
            <w:shd w:val="clear" w:color="auto" w:fill="auto"/>
          </w:tcPr>
          <w:p w:rsidR="00AC1CD3" w:rsidRPr="00FB112B" w:rsidRDefault="00AC1CD3" w:rsidP="00AC1C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72" w:type="pct"/>
            <w:shd w:val="clear" w:color="auto" w:fill="auto"/>
          </w:tcPr>
          <w:p w:rsidR="00AC1CD3" w:rsidRPr="00FB112B" w:rsidRDefault="00AC1CD3" w:rsidP="00AC1C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72" w:type="pct"/>
            <w:shd w:val="clear" w:color="auto" w:fill="auto"/>
          </w:tcPr>
          <w:p w:rsidR="00AC1CD3" w:rsidRPr="00FB112B" w:rsidRDefault="001755F7" w:rsidP="009C09F1">
            <w:pPr>
              <w:pStyle w:val="Default"/>
              <w:jc w:val="center"/>
            </w:pPr>
            <w:r>
              <w:t>6</w:t>
            </w:r>
          </w:p>
        </w:tc>
        <w:tc>
          <w:tcPr>
            <w:tcW w:w="271" w:type="pct"/>
            <w:shd w:val="clear" w:color="auto" w:fill="auto"/>
          </w:tcPr>
          <w:p w:rsidR="00AC1CD3" w:rsidRPr="00FB112B" w:rsidRDefault="00AC1CD3" w:rsidP="009C09F1">
            <w:pPr>
              <w:pStyle w:val="Default"/>
              <w:jc w:val="center"/>
            </w:pPr>
            <w:r w:rsidRPr="00FB112B">
              <w:t>4</w:t>
            </w:r>
          </w:p>
        </w:tc>
        <w:tc>
          <w:tcPr>
            <w:tcW w:w="272" w:type="pct"/>
            <w:shd w:val="clear" w:color="auto" w:fill="auto"/>
          </w:tcPr>
          <w:p w:rsidR="00AC1CD3" w:rsidRPr="00FB112B" w:rsidRDefault="00AC1CD3" w:rsidP="009C09F1">
            <w:pPr>
              <w:pStyle w:val="Default"/>
              <w:jc w:val="center"/>
            </w:pPr>
            <w:r w:rsidRPr="00FB112B">
              <w:t>4</w:t>
            </w:r>
          </w:p>
        </w:tc>
        <w:tc>
          <w:tcPr>
            <w:tcW w:w="271" w:type="pct"/>
            <w:shd w:val="clear" w:color="auto" w:fill="auto"/>
          </w:tcPr>
          <w:p w:rsidR="00AC1CD3" w:rsidRPr="00FB112B" w:rsidRDefault="00AC1CD3" w:rsidP="009C09F1">
            <w:pPr>
              <w:pStyle w:val="Default"/>
              <w:jc w:val="center"/>
            </w:pPr>
            <w:r w:rsidRPr="00FB112B">
              <w:t>-</w:t>
            </w:r>
          </w:p>
        </w:tc>
        <w:tc>
          <w:tcPr>
            <w:tcW w:w="271" w:type="pct"/>
            <w:shd w:val="clear" w:color="auto" w:fill="auto"/>
          </w:tcPr>
          <w:p w:rsidR="00AC1CD3" w:rsidRPr="00FB112B" w:rsidRDefault="00AC1CD3" w:rsidP="009C09F1">
            <w:pPr>
              <w:pStyle w:val="Default"/>
              <w:jc w:val="center"/>
            </w:pPr>
            <w:r w:rsidRPr="00FB112B">
              <w:t>-</w:t>
            </w:r>
          </w:p>
        </w:tc>
        <w:tc>
          <w:tcPr>
            <w:tcW w:w="272" w:type="pct"/>
            <w:shd w:val="clear" w:color="auto" w:fill="auto"/>
          </w:tcPr>
          <w:p w:rsidR="00AC1CD3" w:rsidRPr="00FB112B" w:rsidRDefault="00AC1CD3" w:rsidP="009C09F1">
            <w:pPr>
              <w:pStyle w:val="Default"/>
              <w:jc w:val="center"/>
            </w:pPr>
            <w:r w:rsidRPr="00FB112B">
              <w:t>-</w:t>
            </w:r>
          </w:p>
        </w:tc>
        <w:tc>
          <w:tcPr>
            <w:tcW w:w="226" w:type="pct"/>
            <w:shd w:val="clear" w:color="auto" w:fill="auto"/>
          </w:tcPr>
          <w:p w:rsidR="00AC1CD3" w:rsidRPr="002B112E" w:rsidRDefault="00D5051C" w:rsidP="009C09F1">
            <w:pPr>
              <w:pStyle w:val="Default"/>
              <w:jc w:val="center"/>
              <w:rPr>
                <w:lang w:val="en-US"/>
              </w:rPr>
            </w:pPr>
            <w:r w:rsidRPr="002B112E">
              <w:rPr>
                <w:lang w:val="en-US"/>
              </w:rPr>
              <w:t>30</w:t>
            </w:r>
          </w:p>
        </w:tc>
        <w:tc>
          <w:tcPr>
            <w:tcW w:w="314" w:type="pct"/>
            <w:shd w:val="clear" w:color="auto" w:fill="auto"/>
          </w:tcPr>
          <w:p w:rsidR="00AC1CD3" w:rsidRPr="00FB112B" w:rsidRDefault="00423247" w:rsidP="009C09F1">
            <w:pPr>
              <w:pStyle w:val="Default"/>
              <w:jc w:val="center"/>
            </w:pPr>
            <w:r>
              <w:t>2</w:t>
            </w:r>
          </w:p>
        </w:tc>
      </w:tr>
    </w:tbl>
    <w:p w:rsidR="00DA5397" w:rsidRDefault="00DA5397" w:rsidP="00EB74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09F1" w:rsidRDefault="009C09F1" w:rsidP="00EB74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09F1" w:rsidRDefault="009C09F1" w:rsidP="00EB74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09F1" w:rsidRDefault="009C09F1" w:rsidP="00EB74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683" w:rsidRPr="00FB112B" w:rsidRDefault="001B3683" w:rsidP="0036092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lastRenderedPageBreak/>
        <w:t>4.</w:t>
      </w:r>
      <w:r w:rsidR="00321923" w:rsidRPr="00FB112B">
        <w:rPr>
          <w:rFonts w:ascii="Times New Roman" w:hAnsi="Times New Roman"/>
          <w:sz w:val="24"/>
          <w:szCs w:val="24"/>
        </w:rPr>
        <w:t> </w:t>
      </w:r>
      <w:r w:rsidRPr="00FB112B">
        <w:rPr>
          <w:rFonts w:ascii="Times New Roman" w:hAnsi="Times New Roman"/>
          <w:sz w:val="24"/>
          <w:szCs w:val="24"/>
        </w:rPr>
        <w:t>Нормативные правовые акты, устанавливающие размер платы (цену, тариф) либо порядок ее (его) установления</w:t>
      </w:r>
    </w:p>
    <w:tbl>
      <w:tblPr>
        <w:tblW w:w="1573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2552"/>
        <w:gridCol w:w="1275"/>
        <w:gridCol w:w="1276"/>
        <w:gridCol w:w="9214"/>
      </w:tblGrid>
      <w:tr w:rsidR="00FE6F8E" w:rsidRPr="00FB112B" w:rsidTr="004A629C"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Нормативный правовой акт </w:t>
            </w:r>
          </w:p>
        </w:tc>
      </w:tr>
      <w:tr w:rsidR="00FE6F8E" w:rsidRPr="00FB112B" w:rsidTr="004A629C">
        <w:trPr>
          <w:trHeight w:val="27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принявший орган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номер 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</w:tr>
      <w:tr w:rsidR="00FE6F8E" w:rsidRPr="00FB112B" w:rsidTr="00986F30">
        <w:trPr>
          <w:trHeight w:val="2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</w:tr>
      <w:tr w:rsidR="00FE6F8E" w:rsidRPr="00FB112B" w:rsidTr="004A629C">
        <w:trPr>
          <w:trHeight w:val="49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Закон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052A43" w:rsidP="00EB7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Верховный Совет</w:t>
            </w:r>
            <w:r w:rsidR="00FE6F8E" w:rsidRPr="00FB112B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09.10.1992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3612-1</w:t>
            </w:r>
          </w:p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«Основы законодательства Российской Федерации о культуре»; </w:t>
            </w:r>
          </w:p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FB11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татья 12</w:t>
            </w:r>
          </w:p>
        </w:tc>
      </w:tr>
      <w:tr w:rsidR="00FE6F8E" w:rsidRPr="00FB112B" w:rsidTr="004A629C">
        <w:trPr>
          <w:trHeight w:val="48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Постановление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Правительство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26.06.1995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609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«Об утверждении Положения об основах хозяйственной деятельности и финансирования организаций культуры и искусства»; </w:t>
            </w:r>
            <w:r w:rsidR="00DB2D19" w:rsidRPr="00FB112B"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 w:rsidR="00052A43" w:rsidRPr="00FB112B">
              <w:rPr>
                <w:rFonts w:ascii="Times New Roman" w:hAnsi="Times New Roman"/>
                <w:sz w:val="24"/>
                <w:szCs w:val="24"/>
              </w:rPr>
              <w:t>3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</w:tr>
      <w:tr w:rsidR="00FE6F8E" w:rsidRPr="00FB112B" w:rsidTr="004A629C">
        <w:trPr>
          <w:trHeight w:val="7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Закон</w:t>
            </w:r>
          </w:p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DA5397" w:rsidP="00EB7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Новосибирский областной Совет депутатов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07.07.2007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124-ОЗ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E36850" w:rsidP="00CD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«</w:t>
            </w:r>
            <w:r w:rsidR="00FE6F8E" w:rsidRPr="00FB112B">
              <w:rPr>
                <w:rFonts w:ascii="Times New Roman" w:hAnsi="Times New Roman"/>
                <w:sz w:val="24"/>
                <w:szCs w:val="24"/>
              </w:rPr>
              <w:t>О культуре в Новосибирской области»; статья 22</w:t>
            </w:r>
          </w:p>
        </w:tc>
      </w:tr>
      <w:tr w:rsidR="00847CB6" w:rsidRPr="00FB112B" w:rsidTr="00986F30">
        <w:trPr>
          <w:trHeight w:val="17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B6" w:rsidRPr="00FB112B" w:rsidRDefault="00847CB6" w:rsidP="00634C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B6" w:rsidRPr="00FB112B" w:rsidRDefault="00847CB6" w:rsidP="00634C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B6" w:rsidRPr="00FB112B" w:rsidRDefault="00847CB6" w:rsidP="00634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05.11.2019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B6" w:rsidRPr="00FB112B" w:rsidRDefault="00847CB6" w:rsidP="00634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B6" w:rsidRPr="00FB112B" w:rsidRDefault="00847CB6" w:rsidP="00634C4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«Об утверждении Методики расчета размера платы (цены, тарифа) за оказание (выполнение) государственной услуги, в случае если государственное бюджетное или государственное автономное учреждение Новосибирской области осуществляет платную деятельность в рамках установленного государственного задания, по которому в соответствии с действующим законодательством предусмотрено взимание платы с физических или юридических лиц»</w:t>
            </w:r>
          </w:p>
        </w:tc>
      </w:tr>
    </w:tbl>
    <w:p w:rsidR="009C09F1" w:rsidRDefault="009C09F1" w:rsidP="00F36146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1B3683" w:rsidRPr="00FB112B" w:rsidRDefault="00F36146" w:rsidP="00F36146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5</w:t>
      </w:r>
      <w:r w:rsidR="001B3683" w:rsidRPr="00FB112B">
        <w:rPr>
          <w:rFonts w:ascii="Times New Roman" w:hAnsi="Times New Roman"/>
          <w:sz w:val="24"/>
          <w:szCs w:val="24"/>
        </w:rPr>
        <w:t>.</w:t>
      </w:r>
      <w:r w:rsidRPr="00FB112B">
        <w:rPr>
          <w:rFonts w:ascii="Times New Roman" w:hAnsi="Times New Roman"/>
          <w:sz w:val="24"/>
          <w:szCs w:val="24"/>
        </w:rPr>
        <w:t> </w:t>
      </w:r>
      <w:r w:rsidR="001B3683" w:rsidRPr="00FB112B">
        <w:rPr>
          <w:rFonts w:ascii="Times New Roman" w:hAnsi="Times New Roman"/>
          <w:sz w:val="24"/>
          <w:szCs w:val="24"/>
        </w:rPr>
        <w:t>Порядок оказания государственной услуги</w:t>
      </w:r>
    </w:p>
    <w:p w:rsidR="00221C58" w:rsidRPr="00FB112B" w:rsidRDefault="0036092C" w:rsidP="00EB74C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5.1. </w:t>
      </w:r>
      <w:r w:rsidR="00847CB6" w:rsidRPr="00FB112B">
        <w:rPr>
          <w:rFonts w:ascii="Times New Roman" w:hAnsi="Times New Roman"/>
          <w:sz w:val="24"/>
          <w:szCs w:val="24"/>
        </w:rPr>
        <w:t xml:space="preserve">Нормативные правовые акты, регулирующие порядок оказания государственной услуги: приказ министерства культуры Новосибирской области от 27.12.2012 № </w:t>
      </w:r>
      <w:proofErr w:type="gramStart"/>
      <w:r w:rsidR="00847CB6" w:rsidRPr="00FB112B">
        <w:rPr>
          <w:rFonts w:ascii="Times New Roman" w:hAnsi="Times New Roman"/>
          <w:sz w:val="24"/>
          <w:szCs w:val="24"/>
        </w:rPr>
        <w:t>824  «</w:t>
      </w:r>
      <w:proofErr w:type="gramEnd"/>
      <w:r w:rsidR="00847CB6" w:rsidRPr="00FB112B">
        <w:rPr>
          <w:rFonts w:ascii="Times New Roman" w:hAnsi="Times New Roman"/>
          <w:sz w:val="24"/>
          <w:szCs w:val="24"/>
        </w:rPr>
        <w:t>Об утверждении стандартов организации».</w:t>
      </w:r>
    </w:p>
    <w:p w:rsidR="001B3683" w:rsidRPr="00FB112B" w:rsidRDefault="00BB1701" w:rsidP="00F36146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5.2. </w:t>
      </w:r>
      <w:r w:rsidR="001B3683" w:rsidRPr="00FB112B">
        <w:rPr>
          <w:rFonts w:ascii="Times New Roman" w:hAnsi="Times New Roman"/>
          <w:sz w:val="24"/>
          <w:szCs w:val="24"/>
        </w:rPr>
        <w:t>Порядок информирования потенциальных потребителей государственной услуги</w:t>
      </w:r>
    </w:p>
    <w:tbl>
      <w:tblPr>
        <w:tblW w:w="1566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2762"/>
        <w:gridCol w:w="9712"/>
        <w:gridCol w:w="2479"/>
      </w:tblGrid>
      <w:tr w:rsidR="00EF462C" w:rsidRPr="00FB112B" w:rsidTr="00EB1DED">
        <w:trPr>
          <w:trHeight w:val="36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9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EF462C" w:rsidRPr="00FB112B" w:rsidTr="00EB1DED">
        <w:trPr>
          <w:trHeight w:val="36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Телефонная консультация</w:t>
            </w:r>
          </w:p>
        </w:tc>
        <w:tc>
          <w:tcPr>
            <w:tcW w:w="9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Сотрудники, участвующие в организации мероприятий, осуществляют телефонное консультирование заинтересованных лиц по вопросам проведения мероприятий, информации о возрастном ограничении при посещении мероприятий.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По мере обращения </w:t>
            </w:r>
          </w:p>
        </w:tc>
      </w:tr>
      <w:tr w:rsidR="00EF462C" w:rsidRPr="00FB112B" w:rsidTr="00EB1DED">
        <w:trPr>
          <w:trHeight w:val="36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Информирование при личном общении</w:t>
            </w:r>
          </w:p>
        </w:tc>
        <w:tc>
          <w:tcPr>
            <w:tcW w:w="9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Сотрудники, участвующие в организации мероприятий, осуществляют устное консультирование заинтересованных лиц при их личном обращении по вопросам проведения мероприятий, информации о возрастном ограничении при посещении мероприятий. 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 мере обращения</w:t>
            </w:r>
          </w:p>
        </w:tc>
      </w:tr>
      <w:tr w:rsidR="00EF462C" w:rsidRPr="00FB112B" w:rsidTr="00EB1DED">
        <w:trPr>
          <w:trHeight w:val="2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Информация в печатных средствах массовой информации (газеты, журналы, проспекты)</w:t>
            </w:r>
          </w:p>
        </w:tc>
        <w:tc>
          <w:tcPr>
            <w:tcW w:w="9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hd w:val="clear" w:color="auto" w:fill="FFFFFF"/>
              <w:tabs>
                <w:tab w:val="left" w:pos="4700"/>
              </w:tabs>
              <w:suppressAutoHyphens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- информация о названии, дате (периоде), времени проводимого (</w:t>
            </w:r>
            <w:proofErr w:type="spellStart"/>
            <w:r w:rsidRPr="00FB112B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FB112B">
              <w:rPr>
                <w:rFonts w:ascii="Times New Roman" w:hAnsi="Times New Roman"/>
                <w:sz w:val="24"/>
                <w:szCs w:val="24"/>
              </w:rPr>
              <w:t>) мероприятия (й);</w:t>
            </w:r>
          </w:p>
          <w:p w:rsidR="00EF462C" w:rsidRPr="00FB112B" w:rsidRDefault="00EF462C" w:rsidP="00EB74C9">
            <w:pPr>
              <w:shd w:val="clear" w:color="auto" w:fill="FFFFFF"/>
              <w:tabs>
                <w:tab w:val="left" w:pos="4700"/>
              </w:tabs>
              <w:suppressAutoHyphens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- информация об адресе, маршрутах проезда и номерах телефонов организации</w:t>
            </w:r>
          </w:p>
          <w:p w:rsidR="00EF462C" w:rsidRPr="00FB112B" w:rsidRDefault="00EF462C" w:rsidP="00EB74C9">
            <w:pPr>
              <w:shd w:val="clear" w:color="auto" w:fill="FFFFFF"/>
              <w:tabs>
                <w:tab w:val="left" w:pos="4700"/>
              </w:tabs>
              <w:suppressAutoHyphens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- информация о возрастном ограничении при посещении мероприятий  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EF462C" w:rsidRPr="00FB112B" w:rsidTr="00EB1DED">
        <w:trPr>
          <w:trHeight w:val="2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Информация в электронных средствах массовой информации на телевидении и радио (интервью, анонсы, сюжеты, тематические программы и специальные выпуски)</w:t>
            </w:r>
          </w:p>
        </w:tc>
        <w:tc>
          <w:tcPr>
            <w:tcW w:w="9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hd w:val="clear" w:color="auto" w:fill="FFFFFF"/>
              <w:tabs>
                <w:tab w:val="left" w:pos="4700"/>
              </w:tabs>
              <w:suppressAutoHyphens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- информация о названии, дате (периоде), времени проводимого(</w:t>
            </w:r>
            <w:proofErr w:type="spellStart"/>
            <w:r w:rsidRPr="00FB112B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FB112B">
              <w:rPr>
                <w:rFonts w:ascii="Times New Roman" w:hAnsi="Times New Roman"/>
                <w:sz w:val="24"/>
                <w:szCs w:val="24"/>
              </w:rPr>
              <w:t>) мероприятия (й);</w:t>
            </w:r>
          </w:p>
          <w:p w:rsidR="00EF462C" w:rsidRPr="00FB112B" w:rsidRDefault="00EF462C" w:rsidP="00EB74C9">
            <w:pPr>
              <w:shd w:val="clear" w:color="auto" w:fill="FFFFFF"/>
              <w:tabs>
                <w:tab w:val="left" w:pos="4700"/>
              </w:tabs>
              <w:suppressAutoHyphens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- информация об адресе, маршрутах проезда и номерах телефонов организации</w:t>
            </w:r>
          </w:p>
          <w:p w:rsidR="00EF462C" w:rsidRPr="00FB112B" w:rsidRDefault="00EF462C" w:rsidP="00EB74C9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- информация о возрастном ограничении при посещении мероприятий  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</w:t>
            </w:r>
            <w:r w:rsidR="00DB2D19" w:rsidRPr="00FB112B">
              <w:rPr>
                <w:rFonts w:ascii="Times New Roman" w:hAnsi="Times New Roman"/>
                <w:sz w:val="24"/>
                <w:szCs w:val="24"/>
              </w:rPr>
              <w:t>о мере обновления информации, не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реже 1 раза в месяц</w:t>
            </w:r>
          </w:p>
        </w:tc>
      </w:tr>
      <w:tr w:rsidR="00EF462C" w:rsidRPr="00FB112B" w:rsidTr="00EB1DED">
        <w:trPr>
          <w:trHeight w:val="2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Информация у входа в здание</w:t>
            </w:r>
          </w:p>
        </w:tc>
        <w:tc>
          <w:tcPr>
            <w:tcW w:w="9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Наименование учреждения</w:t>
            </w:r>
          </w:p>
          <w:p w:rsidR="00EF462C" w:rsidRPr="00FB112B" w:rsidRDefault="00EF462C" w:rsidP="00EB74C9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Режим работы кассы, афиша (репертуар) на текущий месяц.</w:t>
            </w:r>
          </w:p>
          <w:p w:rsidR="00EF462C" w:rsidRPr="00FB112B" w:rsidRDefault="00EF462C" w:rsidP="00EB74C9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При необходимости у входа в здание, где проводится мероприятие, устанавливается информационный щит либо вывешивается растяжка с информацией о наименовании мероприятия, его месте и времени проведения и иными необходимыми для посетителей мероприятия сведениями о возрастном ограничении при посещении мероприятий  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</w:t>
            </w:r>
            <w:r w:rsidR="00DB2D19" w:rsidRPr="00FB112B">
              <w:rPr>
                <w:rFonts w:ascii="Times New Roman" w:hAnsi="Times New Roman"/>
                <w:sz w:val="24"/>
                <w:szCs w:val="24"/>
              </w:rPr>
              <w:t>о мере обновления информации, не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реже 1 раза в месяц</w:t>
            </w:r>
          </w:p>
        </w:tc>
      </w:tr>
      <w:tr w:rsidR="00EF462C" w:rsidRPr="00FB112B" w:rsidTr="00EB1DED">
        <w:trPr>
          <w:trHeight w:val="2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Информация в помещении</w:t>
            </w:r>
          </w:p>
        </w:tc>
        <w:tc>
          <w:tcPr>
            <w:tcW w:w="9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В здании, где планируется проведение мероприятия, при необходимости размещаются информационные щиты, указатели, позволяющие посетителям мероприятия легко сориентироваться внутри здания, а также </w:t>
            </w:r>
          </w:p>
          <w:p w:rsidR="00EF462C" w:rsidRPr="00FB112B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сведения о графике работы учреждения;  </w:t>
            </w:r>
          </w:p>
          <w:p w:rsidR="00EF462C" w:rsidRPr="00FB112B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утвержденный перечень услуг с указанием условий предоставления и цен; </w:t>
            </w:r>
          </w:p>
          <w:p w:rsidR="00EF462C" w:rsidRPr="00FB112B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информация о номерах телефонов учреждения; </w:t>
            </w:r>
          </w:p>
          <w:p w:rsidR="00EF462C" w:rsidRPr="00FB112B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календарный план проведения мероприятий, рекомендации и информационные брошюры, адресованные пользователю; </w:t>
            </w:r>
          </w:p>
          <w:p w:rsidR="00EF462C" w:rsidRPr="00FB112B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сведения об учредителе с указанием ФИО, должности, номера телефона должностного лица;  </w:t>
            </w:r>
          </w:p>
          <w:p w:rsidR="00EF462C" w:rsidRPr="00FB112B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контактная информация о руководстве учреждения с указанием ФИО, должности, номера телефона, времени и месте приема посетителей; </w:t>
            </w:r>
          </w:p>
          <w:p w:rsidR="00EF462C" w:rsidRPr="00FB112B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информация о местонахождении текста настоящих базовых требований, которым должны соответствовать услуги, предоставляемые учреждением;</w:t>
            </w:r>
          </w:p>
          <w:p w:rsidR="00EF462C" w:rsidRPr="00FB112B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информация о способах доведения пользователями учреждения своих отзывов, замечаний и предложений о работе учреждения;</w:t>
            </w:r>
          </w:p>
          <w:p w:rsidR="00EF462C" w:rsidRPr="00FB112B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порядок рассмотрения жалоб на качество предоставляемых государственных услуг.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EF462C" w:rsidRPr="00FB112B" w:rsidTr="00EB1DED">
        <w:trPr>
          <w:trHeight w:val="2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1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112B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Специальный информационный стенд в кассовом зале учреждения        </w:t>
            </w:r>
          </w:p>
        </w:tc>
        <w:tc>
          <w:tcPr>
            <w:tcW w:w="9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F36146" w:rsidP="00CD31FC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12B">
              <w:rPr>
                <w:rFonts w:ascii="Times New Roman" w:hAnsi="Times New Roman" w:cs="Times New Roman"/>
                <w:sz w:val="24"/>
                <w:szCs w:val="24"/>
              </w:rPr>
              <w:t>Текущая информация о Правилах продажи и возврате билетов на мероприятия, правилах предоставления услуг; репертуарная афиша; информация об отдельных спектаклях/концертах, творческих вечерах и прочих мероприятиях.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</w:t>
            </w:r>
            <w:r w:rsidR="00DB2D19" w:rsidRPr="00FB112B">
              <w:rPr>
                <w:rFonts w:ascii="Times New Roman" w:hAnsi="Times New Roman"/>
                <w:sz w:val="24"/>
                <w:szCs w:val="24"/>
              </w:rPr>
              <w:t>о мере обновления информации, не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реже 1 раза в месяц</w:t>
            </w:r>
          </w:p>
        </w:tc>
      </w:tr>
      <w:tr w:rsidR="00EF462C" w:rsidRPr="00FB112B" w:rsidTr="00EB1DED">
        <w:trPr>
          <w:trHeight w:val="2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Информация на Интернет-сайте (веб-странице) учреждения</w:t>
            </w:r>
          </w:p>
          <w:p w:rsidR="00EF462C" w:rsidRPr="00FB112B" w:rsidRDefault="00162B1F" w:rsidP="00EB74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4C2A89" w:rsidRPr="00FB112B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</w:rPr>
                <w:t>https://na-okraine.nsk.muzkult.ru/</w:t>
              </w:r>
            </w:hyperlink>
          </w:p>
          <w:p w:rsidR="004C2A89" w:rsidRPr="00FB112B" w:rsidRDefault="004C2A89" w:rsidP="00EB74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hd w:val="clear" w:color="auto" w:fill="FFFFFF"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На сайте учреждения размещается информация о проводимых мероприятиях с указанием наименования, даты (периода), времени проведения, а также </w:t>
            </w:r>
          </w:p>
          <w:p w:rsidR="00EF462C" w:rsidRPr="00FB112B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сведения о графике работы учреждения;  </w:t>
            </w:r>
          </w:p>
          <w:p w:rsidR="00EF462C" w:rsidRPr="00FB112B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утвержденный перечень услуг с указанием условий предоставления и цен; </w:t>
            </w:r>
          </w:p>
          <w:p w:rsidR="00EF462C" w:rsidRPr="00FB112B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информация о номерах телефонов учреждения; </w:t>
            </w:r>
          </w:p>
          <w:p w:rsidR="00EF462C" w:rsidRPr="00FB112B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календарный план проведения мероприятий, рекомендации и информационные брошюры, адресованные пользователю; </w:t>
            </w:r>
          </w:p>
          <w:p w:rsidR="00EF462C" w:rsidRPr="00FB112B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сведения об учредителе с указанием ФИО, должности, номера телефона должностного лица;  </w:t>
            </w:r>
          </w:p>
          <w:p w:rsidR="00EF462C" w:rsidRPr="00FB112B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контактная информация о руководстве учреждения с указанием ФИО, должности, номера телефона, времени и месте приема посетителей; </w:t>
            </w:r>
          </w:p>
          <w:p w:rsidR="00EF462C" w:rsidRPr="00FB112B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информация о местонахождении текста настоящих базовых требований, которым должны соответствовать услуги, предоставляемые учреждением;</w:t>
            </w:r>
          </w:p>
          <w:p w:rsidR="00EF462C" w:rsidRPr="00FB112B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информация о способах доведения пользователями учреждения своих отзывов, замечаний и предложений о работе учреждения;</w:t>
            </w:r>
          </w:p>
          <w:p w:rsidR="00EF462C" w:rsidRPr="00FB112B" w:rsidRDefault="00EF462C" w:rsidP="00EB74C9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порядок рассмотрения жалоб на качество предоставляемых государственных услуг.</w:t>
            </w:r>
          </w:p>
          <w:p w:rsidR="00EF462C" w:rsidRPr="00FB112B" w:rsidRDefault="00EF462C" w:rsidP="00EB74C9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правила продажи и возврата билетов на мероприятия;</w:t>
            </w:r>
          </w:p>
          <w:p w:rsidR="00EF462C" w:rsidRPr="00FB112B" w:rsidRDefault="00EF462C" w:rsidP="00EB74C9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информация о возрастном ограничении при посещении мероприятий; </w:t>
            </w:r>
          </w:p>
          <w:p w:rsidR="00EF462C" w:rsidRPr="00FB112B" w:rsidRDefault="00EF462C" w:rsidP="00EB74C9">
            <w:pPr>
              <w:numPr>
                <w:ilvl w:val="0"/>
                <w:numId w:val="4"/>
              </w:numPr>
              <w:shd w:val="clear" w:color="auto" w:fill="FFFFFF"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информация о льготах и порядке их предоставления отдельным категория граждан  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EF462C" w:rsidRPr="00FB112B" w:rsidTr="00EB1DED">
        <w:trPr>
          <w:trHeight w:val="2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tabs>
                <w:tab w:val="left" w:pos="72"/>
                <w:tab w:val="left" w:pos="561"/>
              </w:tabs>
              <w:snapToGrid w:val="0"/>
              <w:spacing w:after="0" w:line="240" w:lineRule="auto"/>
              <w:ind w:right="1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tabs>
                <w:tab w:val="left" w:pos="72"/>
                <w:tab w:val="left" w:pos="561"/>
              </w:tabs>
              <w:snapToGrid w:val="0"/>
              <w:spacing w:after="0" w:line="240" w:lineRule="auto"/>
              <w:ind w:right="196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Рекламная продукция на бумажных носителях (листовки, </w:t>
            </w:r>
            <w:proofErr w:type="spellStart"/>
            <w:r w:rsidRPr="00FB112B">
              <w:rPr>
                <w:rFonts w:ascii="Times New Roman" w:hAnsi="Times New Roman"/>
                <w:sz w:val="24"/>
                <w:szCs w:val="24"/>
              </w:rPr>
              <w:t>флаеры</w:t>
            </w:r>
            <w:proofErr w:type="spellEnd"/>
            <w:r w:rsidRPr="00FB112B">
              <w:rPr>
                <w:rFonts w:ascii="Times New Roman" w:hAnsi="Times New Roman"/>
                <w:sz w:val="24"/>
                <w:szCs w:val="24"/>
              </w:rPr>
              <w:t>, буклеты и т.д.)</w:t>
            </w:r>
          </w:p>
        </w:tc>
        <w:tc>
          <w:tcPr>
            <w:tcW w:w="9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hd w:val="clear" w:color="auto" w:fill="FFFFFF"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Репертуарная афиша; информация об отдельных концертах/ спектаклях, концертных программах, творческих вечерах и прочих мероприятиях, Информация о возрастном ограничении при посещении мероприятий.</w:t>
            </w:r>
          </w:p>
          <w:p w:rsidR="00EF462C" w:rsidRPr="00FB112B" w:rsidRDefault="00EF462C" w:rsidP="00EB74C9">
            <w:pPr>
              <w:shd w:val="clear" w:color="auto" w:fill="FFFFFF"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Контактные телефоны</w:t>
            </w:r>
          </w:p>
          <w:p w:rsidR="00EF462C" w:rsidRPr="00FB112B" w:rsidRDefault="00EF462C" w:rsidP="00EB74C9">
            <w:pPr>
              <w:shd w:val="clear" w:color="auto" w:fill="FFFFFF"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EF462C" w:rsidRPr="00FB112B" w:rsidTr="00EB1DED">
        <w:trPr>
          <w:trHeight w:val="2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tabs>
                <w:tab w:val="left" w:pos="72"/>
                <w:tab w:val="left" w:pos="561"/>
              </w:tabs>
              <w:snapToGrid w:val="0"/>
              <w:spacing w:after="0" w:line="240" w:lineRule="auto"/>
              <w:ind w:right="1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pStyle w:val="ConsPlusCell"/>
              <w:ind w:lef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B112B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у входа в здание</w:t>
            </w:r>
          </w:p>
        </w:tc>
        <w:tc>
          <w:tcPr>
            <w:tcW w:w="9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B112B">
              <w:rPr>
                <w:rFonts w:ascii="Times New Roman" w:hAnsi="Times New Roman" w:cs="Times New Roman"/>
                <w:sz w:val="24"/>
                <w:szCs w:val="24"/>
              </w:rPr>
              <w:t>- наименование;</w:t>
            </w:r>
          </w:p>
          <w:p w:rsidR="00EF462C" w:rsidRPr="00FB112B" w:rsidRDefault="00EF462C" w:rsidP="00EB74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B112B">
              <w:rPr>
                <w:rFonts w:ascii="Times New Roman" w:hAnsi="Times New Roman" w:cs="Times New Roman"/>
                <w:sz w:val="24"/>
                <w:szCs w:val="24"/>
              </w:rPr>
              <w:t>- режим работы;</w:t>
            </w:r>
          </w:p>
          <w:p w:rsidR="00EF462C" w:rsidRPr="00FB112B" w:rsidRDefault="00EF462C" w:rsidP="00EB74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B112B">
              <w:rPr>
                <w:rFonts w:ascii="Times New Roman" w:hAnsi="Times New Roman" w:cs="Times New Roman"/>
                <w:sz w:val="24"/>
                <w:szCs w:val="24"/>
              </w:rPr>
              <w:t>- афиша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C" w:rsidRPr="00FB112B" w:rsidRDefault="00027440" w:rsidP="00EB74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12B">
              <w:rPr>
                <w:rFonts w:ascii="Times New Roman" w:hAnsi="Times New Roman" w:cs="Times New Roman"/>
                <w:sz w:val="24"/>
                <w:szCs w:val="24"/>
              </w:rPr>
              <w:t>По мере обновления информации</w:t>
            </w:r>
          </w:p>
        </w:tc>
      </w:tr>
    </w:tbl>
    <w:p w:rsidR="00EF462C" w:rsidRPr="00FB112B" w:rsidRDefault="00EF462C" w:rsidP="00EB74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09F1" w:rsidRDefault="009C09F1" w:rsidP="00EB7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09F1" w:rsidRDefault="009C09F1" w:rsidP="00EB7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09F1" w:rsidRDefault="009C09F1" w:rsidP="00EB7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09F1" w:rsidRDefault="009C09F1" w:rsidP="00EB7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09F1" w:rsidRDefault="009C09F1" w:rsidP="00EB7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B3683" w:rsidRPr="00FB112B" w:rsidRDefault="001B3683" w:rsidP="00EB7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lastRenderedPageBreak/>
        <w:t>Часть II. С</w:t>
      </w:r>
      <w:r w:rsidR="00BB1701" w:rsidRPr="00FB112B">
        <w:rPr>
          <w:rFonts w:ascii="Times New Roman" w:hAnsi="Times New Roman"/>
          <w:sz w:val="24"/>
          <w:szCs w:val="24"/>
        </w:rPr>
        <w:t>ведения о выполняемых работах</w:t>
      </w:r>
    </w:p>
    <w:p w:rsidR="001B3683" w:rsidRPr="00FB112B" w:rsidRDefault="001B3683" w:rsidP="00EB74C9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FB112B">
        <w:rPr>
          <w:rFonts w:ascii="Times New Roman" w:hAnsi="Times New Roman"/>
          <w:sz w:val="24"/>
          <w:szCs w:val="24"/>
        </w:rPr>
        <w:t xml:space="preserve">Раздел </w:t>
      </w:r>
      <w:r w:rsidR="007B2D6F" w:rsidRPr="00FB112B">
        <w:rPr>
          <w:rFonts w:ascii="Times New Roman" w:hAnsi="Times New Roman"/>
          <w:sz w:val="24"/>
          <w:szCs w:val="24"/>
          <w:u w:val="single"/>
        </w:rPr>
        <w:t>1</w:t>
      </w:r>
    </w:p>
    <w:tbl>
      <w:tblPr>
        <w:tblW w:w="1565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348"/>
        <w:gridCol w:w="3606"/>
        <w:gridCol w:w="1701"/>
      </w:tblGrid>
      <w:tr w:rsidR="001B3683" w:rsidRPr="00FB112B" w:rsidTr="00EB1DED">
        <w:tc>
          <w:tcPr>
            <w:tcW w:w="10348" w:type="dxa"/>
          </w:tcPr>
          <w:p w:rsidR="001B3683" w:rsidRPr="00FB112B" w:rsidRDefault="00F36146" w:rsidP="00EB1DED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1. </w:t>
            </w:r>
            <w:r w:rsidR="001B3683" w:rsidRPr="00FB112B">
              <w:rPr>
                <w:rFonts w:ascii="Times New Roman" w:hAnsi="Times New Roman"/>
                <w:sz w:val="24"/>
                <w:szCs w:val="24"/>
              </w:rPr>
              <w:t>Наименование работы</w:t>
            </w:r>
            <w:r w:rsidR="007B2D6F" w:rsidRPr="00FB1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112B">
              <w:rPr>
                <w:rFonts w:ascii="Times New Roman" w:hAnsi="Times New Roman"/>
                <w:sz w:val="24"/>
                <w:szCs w:val="24"/>
                <w:u w:val="single"/>
              </w:rPr>
              <w:t>С</w:t>
            </w:r>
            <w:r w:rsidR="002A4BE4" w:rsidRPr="00FB112B">
              <w:rPr>
                <w:rFonts w:ascii="Times New Roman" w:hAnsi="Times New Roman"/>
                <w:sz w:val="24"/>
                <w:szCs w:val="24"/>
                <w:u w:val="single"/>
              </w:rPr>
              <w:t>оздание спектаклей</w:t>
            </w:r>
          </w:p>
        </w:tc>
        <w:tc>
          <w:tcPr>
            <w:tcW w:w="3606" w:type="dxa"/>
            <w:vMerge w:val="restart"/>
            <w:tcBorders>
              <w:right w:val="single" w:sz="4" w:space="0" w:color="auto"/>
            </w:tcBorders>
          </w:tcPr>
          <w:p w:rsidR="001B3683" w:rsidRPr="00FB112B" w:rsidRDefault="001B3683" w:rsidP="00EB1DED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FB112B" w:rsidRDefault="0099148E" w:rsidP="00EB1DED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1012</w:t>
            </w:r>
          </w:p>
        </w:tc>
      </w:tr>
      <w:tr w:rsidR="001B3683" w:rsidRPr="00FB112B" w:rsidTr="00EB1DED">
        <w:trPr>
          <w:trHeight w:val="307"/>
        </w:trPr>
        <w:tc>
          <w:tcPr>
            <w:tcW w:w="10348" w:type="dxa"/>
          </w:tcPr>
          <w:p w:rsidR="002A4BE4" w:rsidRPr="00FB112B" w:rsidRDefault="00F36146" w:rsidP="00EB1DED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2. </w:t>
            </w:r>
            <w:r w:rsidR="001B3683" w:rsidRPr="00FB112B">
              <w:rPr>
                <w:rFonts w:ascii="Times New Roman" w:hAnsi="Times New Roman"/>
                <w:sz w:val="24"/>
                <w:szCs w:val="24"/>
              </w:rPr>
              <w:t>Категории потребителей работы</w:t>
            </w:r>
            <w:r w:rsidR="007B2D6F" w:rsidRPr="00FB1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B2D6F" w:rsidRPr="00FB112B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3606" w:type="dxa"/>
            <w:vMerge/>
            <w:tcBorders>
              <w:right w:val="single" w:sz="4" w:space="0" w:color="auto"/>
            </w:tcBorders>
          </w:tcPr>
          <w:p w:rsidR="001B3683" w:rsidRPr="00FB112B" w:rsidRDefault="001B3683" w:rsidP="00EB1DED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FB112B" w:rsidRDefault="001B3683" w:rsidP="00EB1DED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B3683" w:rsidRPr="00FB112B" w:rsidRDefault="00F36146" w:rsidP="00EB1DED">
      <w:pPr>
        <w:tabs>
          <w:tab w:val="left" w:pos="1103"/>
        </w:tabs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3. </w:t>
      </w:r>
      <w:r w:rsidR="001B3683" w:rsidRPr="00FB112B">
        <w:rPr>
          <w:rFonts w:ascii="Times New Roman" w:hAnsi="Times New Roman"/>
          <w:sz w:val="24"/>
          <w:szCs w:val="24"/>
        </w:rPr>
        <w:t>Показатели, характеризующие объем и (или) качество работы</w:t>
      </w:r>
    </w:p>
    <w:p w:rsidR="001A4C1A" w:rsidRPr="00FB112B" w:rsidRDefault="001B3683" w:rsidP="00EB1DED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3.1. Показатели, ха</w:t>
      </w:r>
      <w:r w:rsidR="00EF7CB6" w:rsidRPr="00FB112B">
        <w:rPr>
          <w:rFonts w:ascii="Times New Roman" w:hAnsi="Times New Roman"/>
          <w:sz w:val="24"/>
          <w:szCs w:val="24"/>
        </w:rPr>
        <w:t>рактеризующие качество работы</w:t>
      </w:r>
      <w:r w:rsidR="007B2D6F" w:rsidRPr="00FB112B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82"/>
        <w:gridCol w:w="1068"/>
        <w:gridCol w:w="554"/>
        <w:gridCol w:w="705"/>
        <w:gridCol w:w="976"/>
        <w:gridCol w:w="1391"/>
        <w:gridCol w:w="2370"/>
        <w:gridCol w:w="837"/>
        <w:gridCol w:w="702"/>
        <w:gridCol w:w="1117"/>
        <w:gridCol w:w="926"/>
        <w:gridCol w:w="936"/>
        <w:gridCol w:w="828"/>
        <w:gridCol w:w="831"/>
        <w:gridCol w:w="1265"/>
      </w:tblGrid>
      <w:tr w:rsidR="00E843B2" w:rsidRPr="00FB112B" w:rsidTr="00EB1DED">
        <w:tc>
          <w:tcPr>
            <w:tcW w:w="287" w:type="pct"/>
            <w:vMerge w:val="restart"/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756" w:type="pct"/>
            <w:gridSpan w:val="3"/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768" w:type="pct"/>
            <w:gridSpan w:val="2"/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270" w:type="pct"/>
            <w:gridSpan w:val="3"/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Показатель, характеризующий качество работы</w:t>
            </w:r>
          </w:p>
        </w:tc>
        <w:tc>
          <w:tcPr>
            <w:tcW w:w="967" w:type="pct"/>
            <w:gridSpan w:val="3"/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539" w:type="pct"/>
            <w:gridSpan w:val="2"/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412" w:type="pct"/>
            <w:vMerge w:val="restart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Результаты </w:t>
            </w:r>
          </w:p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оценки степени значимости </w:t>
            </w:r>
            <w:proofErr w:type="gramStart"/>
            <w:r w:rsidRPr="00FB112B">
              <w:rPr>
                <w:rFonts w:ascii="Times New Roman" w:hAnsi="Times New Roman"/>
                <w:sz w:val="24"/>
                <w:szCs w:val="24"/>
              </w:rPr>
              <w:t>показателя  качества</w:t>
            </w:r>
            <w:proofErr w:type="gramEnd"/>
            <w:r w:rsidRPr="00FB112B">
              <w:rPr>
                <w:rFonts w:ascii="Times New Roman" w:hAnsi="Times New Roman"/>
                <w:sz w:val="24"/>
                <w:szCs w:val="24"/>
              </w:rPr>
              <w:t xml:space="preserve"> работы </w:t>
            </w:r>
          </w:p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</w:tc>
      </w:tr>
      <w:tr w:rsidR="007073E2" w:rsidRPr="00FB112B" w:rsidTr="00EB1DED">
        <w:tc>
          <w:tcPr>
            <w:tcW w:w="287" w:type="pct"/>
            <w:vMerge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u w:val="single"/>
              </w:rPr>
              <w:t>Жанры спектакля, театральной постановки</w:t>
            </w:r>
          </w:p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80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u w:val="single"/>
              </w:rPr>
              <w:t xml:space="preserve">Форма спектакля </w:t>
            </w:r>
          </w:p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452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Платность работы</w:t>
            </w:r>
          </w:p>
        </w:tc>
        <w:tc>
          <w:tcPr>
            <w:tcW w:w="770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00" w:type="pct"/>
            <w:gridSpan w:val="2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63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3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год (очередной</w:t>
            </w:r>
          </w:p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301" w:type="pct"/>
            <w:vMerge w:val="restart"/>
            <w:shd w:val="clear" w:color="auto" w:fill="auto"/>
          </w:tcPr>
          <w:p w:rsidR="007073E2" w:rsidRPr="00FB112B" w:rsidRDefault="007073E2" w:rsidP="00477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4</w:t>
            </w:r>
            <w:r w:rsidR="00DB15F9" w:rsidRPr="00FB1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>год (1-й год планового периода)</w:t>
            </w:r>
          </w:p>
        </w:tc>
        <w:tc>
          <w:tcPr>
            <w:tcW w:w="304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5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69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ind w:left="-48" w:right="-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70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vMerge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5D9" w:rsidRPr="00FB112B" w:rsidTr="00EB1DED">
        <w:trPr>
          <w:trHeight w:val="1417"/>
        </w:trPr>
        <w:tc>
          <w:tcPr>
            <w:tcW w:w="287" w:type="pct"/>
            <w:vMerge/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  <w:vMerge/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" w:type="pct"/>
            <w:vMerge/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  <w:vMerge/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" w:type="pct"/>
            <w:vMerge/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" w:type="pct"/>
            <w:vMerge/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pct"/>
            <w:vMerge/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112B">
              <w:rPr>
                <w:rFonts w:ascii="Times New Roman" w:hAnsi="Times New Roman"/>
                <w:sz w:val="24"/>
                <w:szCs w:val="24"/>
              </w:rPr>
              <w:t>наи</w:t>
            </w:r>
            <w:proofErr w:type="spellEnd"/>
          </w:p>
          <w:p w:rsidR="00E843B2" w:rsidRPr="00FB112B" w:rsidRDefault="00E843B2" w:rsidP="00EB74C9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112B">
              <w:rPr>
                <w:rFonts w:ascii="Times New Roman" w:hAnsi="Times New Roman"/>
                <w:sz w:val="24"/>
                <w:szCs w:val="24"/>
              </w:rPr>
              <w:t>именова</w:t>
            </w:r>
            <w:proofErr w:type="spellEnd"/>
          </w:p>
          <w:p w:rsidR="00E843B2" w:rsidRPr="00FB112B" w:rsidRDefault="00E843B2" w:rsidP="00EB74C9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112B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228" w:type="pct"/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E843B2" w:rsidRPr="00FB112B" w:rsidRDefault="00E843B2" w:rsidP="00EB74C9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  <w:p w:rsidR="00E843B2" w:rsidRPr="00FB112B" w:rsidRDefault="00162B1F" w:rsidP="00EB74C9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="00E843B2" w:rsidRPr="00FB112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63" w:type="pct"/>
            <w:vMerge/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" w:type="pct"/>
            <w:vMerge/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" w:type="pct"/>
            <w:vMerge/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" w:type="pct"/>
            <w:vMerge/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vMerge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5D9" w:rsidRPr="00FB112B" w:rsidTr="00EB1DED"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8" w:type="pct"/>
            <w:tcBorders>
              <w:bottom w:val="single" w:sz="4" w:space="0" w:color="auto"/>
            </w:tcBorders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2" w:type="pct"/>
            <w:tcBorders>
              <w:bottom w:val="single" w:sz="4" w:space="0" w:color="auto"/>
            </w:tcBorders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8" w:type="pct"/>
            <w:tcBorders>
              <w:bottom w:val="single" w:sz="4" w:space="0" w:color="auto"/>
            </w:tcBorders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01" w:type="pct"/>
            <w:tcBorders>
              <w:bottom w:val="single" w:sz="4" w:space="0" w:color="auto"/>
            </w:tcBorders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9" w:type="pct"/>
            <w:tcBorders>
              <w:bottom w:val="single" w:sz="4" w:space="0" w:color="auto"/>
            </w:tcBorders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FD55D9" w:rsidRPr="00FB112B" w:rsidTr="00EB1DED">
        <w:trPr>
          <w:trHeight w:val="881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FB112B" w:rsidRDefault="0099148E" w:rsidP="00637A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900211.Р.57.1.1012000300</w:t>
            </w:r>
            <w:r w:rsidR="00637AE2" w:rsidRPr="00FB11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FB112B" w:rsidRDefault="000B1CC7" w:rsidP="00FD5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Драма 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FB112B" w:rsidRDefault="00E843B2" w:rsidP="00FD5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FB112B" w:rsidRDefault="00E843B2" w:rsidP="00FD5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FB112B" w:rsidRDefault="00601943" w:rsidP="00FD5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="00E843B2" w:rsidRPr="00FB11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учетом всех форм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FB112B" w:rsidRDefault="00FA2E66" w:rsidP="00FD5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Государственная </w:t>
            </w:r>
            <w:r w:rsidR="00E843B2" w:rsidRPr="00FB112B">
              <w:rPr>
                <w:rFonts w:ascii="Times New Roman" w:hAnsi="Times New Roman"/>
                <w:sz w:val="24"/>
                <w:szCs w:val="24"/>
              </w:rPr>
              <w:t xml:space="preserve"> работа бесплатная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FB112B" w:rsidRDefault="00E843B2" w:rsidP="00FD5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Доля новых (капитально-возобновленных) постановок спектаклей для детей в репертуаре (до возрастной категории «12+» включительно)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FB112B" w:rsidRDefault="00107D15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FB112B" w:rsidRDefault="00107D15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FB112B" w:rsidRDefault="00107D15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FB112B" w:rsidRDefault="00107D15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843B2" w:rsidRPr="00FB11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FB112B" w:rsidRDefault="00B07171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3B2" w:rsidRPr="00FB112B" w:rsidRDefault="00AB4FDA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6D1478" w:rsidRPr="00FB112B" w:rsidRDefault="006D1478" w:rsidP="00EB74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683" w:rsidRPr="00FB112B" w:rsidRDefault="001B3683" w:rsidP="00D02269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3.2. Показатели, характеризующие объем работы</w:t>
      </w:r>
    </w:p>
    <w:tbl>
      <w:tblPr>
        <w:tblW w:w="50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0"/>
        <w:gridCol w:w="1031"/>
        <w:gridCol w:w="420"/>
        <w:gridCol w:w="416"/>
        <w:gridCol w:w="1383"/>
        <w:gridCol w:w="1246"/>
        <w:gridCol w:w="1628"/>
        <w:gridCol w:w="983"/>
        <w:gridCol w:w="685"/>
        <w:gridCol w:w="1502"/>
        <w:gridCol w:w="676"/>
        <w:gridCol w:w="685"/>
        <w:gridCol w:w="823"/>
        <w:gridCol w:w="685"/>
        <w:gridCol w:w="685"/>
        <w:gridCol w:w="689"/>
        <w:gridCol w:w="685"/>
        <w:gridCol w:w="798"/>
      </w:tblGrid>
      <w:tr w:rsidR="008122CD" w:rsidRPr="00FB112B" w:rsidTr="0019631B">
        <w:tc>
          <w:tcPr>
            <w:tcW w:w="201" w:type="pct"/>
            <w:vMerge w:val="restart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Уника</w:t>
            </w:r>
            <w:r w:rsidR="00736C1D" w:rsidRPr="00FB112B">
              <w:rPr>
                <w:rFonts w:ascii="Times New Roman" w:hAnsi="Times New Roman"/>
                <w:sz w:val="24"/>
                <w:szCs w:val="24"/>
              </w:rPr>
              <w:t>льный номер реестровой записи</w:t>
            </w:r>
          </w:p>
        </w:tc>
        <w:tc>
          <w:tcPr>
            <w:tcW w:w="595" w:type="pct"/>
            <w:gridSpan w:val="3"/>
            <w:shd w:val="clear" w:color="auto" w:fill="auto"/>
          </w:tcPr>
          <w:p w:rsidR="00736C1D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840" w:type="pct"/>
            <w:gridSpan w:val="2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533" w:type="pct"/>
            <w:gridSpan w:val="4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698" w:type="pct"/>
            <w:gridSpan w:val="3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658" w:type="pct"/>
            <w:gridSpan w:val="3"/>
            <w:shd w:val="clear" w:color="auto" w:fill="auto"/>
          </w:tcPr>
          <w:p w:rsidR="00736C1D" w:rsidRPr="00FB112B" w:rsidRDefault="00363D14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1B3683" w:rsidRPr="00FB112B" w:rsidRDefault="00363D14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475" w:type="pct"/>
            <w:gridSpan w:val="2"/>
            <w:shd w:val="clear" w:color="auto" w:fill="auto"/>
          </w:tcPr>
          <w:p w:rsidR="001B3683" w:rsidRPr="00FB112B" w:rsidRDefault="001B3683" w:rsidP="00F361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</w:t>
            </w:r>
            <w:r w:rsidR="00363D14" w:rsidRPr="00FB112B">
              <w:rPr>
                <w:rFonts w:ascii="Times New Roman" w:hAnsi="Times New Roman"/>
                <w:sz w:val="24"/>
                <w:szCs w:val="24"/>
              </w:rPr>
              <w:t xml:space="preserve">х показателей </w:t>
            </w:r>
            <w:r w:rsidR="00F36146" w:rsidRPr="00FB112B">
              <w:rPr>
                <w:rFonts w:ascii="Times New Roman" w:hAnsi="Times New Roman"/>
                <w:sz w:val="24"/>
                <w:szCs w:val="24"/>
              </w:rPr>
              <w:t xml:space="preserve">объема </w:t>
            </w:r>
            <w:r w:rsidR="00736C1D" w:rsidRPr="00FB112B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</w:tr>
      <w:tr w:rsidR="007073E2" w:rsidRPr="00FB112B" w:rsidTr="0019631B">
        <w:tc>
          <w:tcPr>
            <w:tcW w:w="201" w:type="pct"/>
            <w:vMerge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u w:val="single"/>
              </w:rPr>
              <w:t>Жанры спектакля, театральной постановки</w:t>
            </w:r>
          </w:p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34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u w:val="single"/>
              </w:rPr>
              <w:t xml:space="preserve">Форма спектакля </w:t>
            </w:r>
          </w:p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397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Платность работ</w:t>
            </w:r>
          </w:p>
        </w:tc>
        <w:tc>
          <w:tcPr>
            <w:tcW w:w="520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33" w:type="pct"/>
            <w:gridSpan w:val="2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16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3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Pr="00FB112B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FB112B">
              <w:rPr>
                <w:rFonts w:ascii="Times New Roman" w:hAnsi="Times New Roman"/>
                <w:sz w:val="24"/>
                <w:szCs w:val="24"/>
              </w:rPr>
              <w:t>очередной</w:t>
            </w:r>
          </w:p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19" w:type="pct"/>
            <w:vMerge w:val="restart"/>
            <w:shd w:val="clear" w:color="auto" w:fill="auto"/>
          </w:tcPr>
          <w:p w:rsidR="007073E2" w:rsidRPr="00FB112B" w:rsidRDefault="007073E2" w:rsidP="00477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3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>год (1-й год планового периода)</w:t>
            </w:r>
          </w:p>
        </w:tc>
        <w:tc>
          <w:tcPr>
            <w:tcW w:w="263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5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19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3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Pr="00FB112B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FB112B">
              <w:rPr>
                <w:rFonts w:ascii="Times New Roman" w:hAnsi="Times New Roman"/>
                <w:sz w:val="24"/>
                <w:szCs w:val="24"/>
              </w:rPr>
              <w:t>очередной</w:t>
            </w:r>
          </w:p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19" w:type="pct"/>
            <w:vMerge w:val="restart"/>
            <w:shd w:val="clear" w:color="auto" w:fill="auto"/>
          </w:tcPr>
          <w:p w:rsidR="007073E2" w:rsidRPr="00FB112B" w:rsidRDefault="007073E2" w:rsidP="00477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4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>год (1-й год планового периода)</w:t>
            </w:r>
          </w:p>
        </w:tc>
        <w:tc>
          <w:tcPr>
            <w:tcW w:w="220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5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19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ind w:left="-48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56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AC5AE5" w:rsidRPr="00FB112B" w:rsidTr="0019631B">
        <w:tc>
          <w:tcPr>
            <w:tcW w:w="201" w:type="pct"/>
            <w:vMerge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" w:type="pct"/>
            <w:vMerge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" w:type="pct"/>
            <w:vMerge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" w:type="pct"/>
            <w:vMerge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" w:type="pct"/>
            <w:vMerge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pct"/>
            <w:shd w:val="clear" w:color="auto" w:fill="auto"/>
          </w:tcPr>
          <w:p w:rsidR="00F36146" w:rsidRPr="00FB112B" w:rsidRDefault="00F36146" w:rsidP="00F36146">
            <w:pPr>
              <w:spacing w:after="0" w:line="240" w:lineRule="auto"/>
              <w:ind w:left="-31" w:right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наименование</w:t>
            </w:r>
          </w:p>
          <w:p w:rsidR="001B3683" w:rsidRPr="00FB112B" w:rsidRDefault="001B3683" w:rsidP="00F36146">
            <w:pPr>
              <w:spacing w:after="0" w:line="240" w:lineRule="auto"/>
              <w:ind w:left="-224" w:right="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" w:type="pct"/>
            <w:shd w:val="clear" w:color="auto" w:fill="auto"/>
          </w:tcPr>
          <w:p w:rsidR="00176169" w:rsidRPr="00FB112B" w:rsidRDefault="001B3683" w:rsidP="00EB74C9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1B3683" w:rsidRPr="00FB112B" w:rsidRDefault="001B3683" w:rsidP="00EB74C9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6" w:history="1">
              <w:r w:rsidRPr="00FB112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480" w:type="pct"/>
            <w:vMerge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" w:type="pct"/>
            <w:vMerge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" w:type="pct"/>
            <w:vMerge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" w:type="pct"/>
            <w:vMerge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" w:type="pct"/>
            <w:vMerge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" w:type="pct"/>
            <w:vMerge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" w:type="pct"/>
            <w:vMerge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" w:type="pct"/>
            <w:vMerge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5AE5" w:rsidRPr="00FB112B" w:rsidTr="0019631B">
        <w:tc>
          <w:tcPr>
            <w:tcW w:w="201" w:type="pct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9" w:type="pct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" w:type="pct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3" w:type="pct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42" w:type="pct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7" w:type="pct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0" w:type="pct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4" w:type="pct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9" w:type="pct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80" w:type="pct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6" w:type="pct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3" w:type="pct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9" w:type="pct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0" w:type="pct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9" w:type="pct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56" w:type="pct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C5AE5" w:rsidRPr="00FB112B" w:rsidTr="0019631B">
        <w:trPr>
          <w:trHeight w:val="1351"/>
        </w:trPr>
        <w:tc>
          <w:tcPr>
            <w:tcW w:w="201" w:type="pct"/>
            <w:shd w:val="clear" w:color="auto" w:fill="auto"/>
          </w:tcPr>
          <w:p w:rsidR="00F334E5" w:rsidRPr="00FB112B" w:rsidRDefault="0099148E" w:rsidP="00637A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900211.Р.57.1.1012000300</w:t>
            </w:r>
            <w:r w:rsidR="00637AE2" w:rsidRPr="00FB11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9" w:type="pct"/>
            <w:shd w:val="clear" w:color="auto" w:fill="auto"/>
          </w:tcPr>
          <w:p w:rsidR="00F334E5" w:rsidRPr="00FB112B" w:rsidRDefault="00F334E5" w:rsidP="00AC5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Драма</w:t>
            </w:r>
          </w:p>
        </w:tc>
        <w:tc>
          <w:tcPr>
            <w:tcW w:w="134" w:type="pct"/>
            <w:shd w:val="clear" w:color="auto" w:fill="auto"/>
          </w:tcPr>
          <w:p w:rsidR="00F334E5" w:rsidRPr="00FB112B" w:rsidRDefault="00F334E5" w:rsidP="00AC5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" w:type="pct"/>
            <w:shd w:val="clear" w:color="auto" w:fill="auto"/>
          </w:tcPr>
          <w:p w:rsidR="00F334E5" w:rsidRPr="00FB112B" w:rsidRDefault="00F334E5" w:rsidP="00AC5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" w:type="pct"/>
            <w:shd w:val="clear" w:color="auto" w:fill="auto"/>
          </w:tcPr>
          <w:p w:rsidR="00F334E5" w:rsidRPr="00FB112B" w:rsidRDefault="00E13AC8" w:rsidP="00AC5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397" w:type="pct"/>
            <w:shd w:val="clear" w:color="auto" w:fill="auto"/>
          </w:tcPr>
          <w:p w:rsidR="00F334E5" w:rsidRPr="00FB112B" w:rsidRDefault="00D31686" w:rsidP="00AC5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Государственная</w:t>
            </w:r>
            <w:r w:rsidR="006D1478" w:rsidRPr="00FB112B">
              <w:rPr>
                <w:rFonts w:ascii="Times New Roman" w:hAnsi="Times New Roman"/>
                <w:sz w:val="24"/>
                <w:szCs w:val="24"/>
              </w:rPr>
              <w:t xml:space="preserve"> работа бесплатная</w:t>
            </w:r>
          </w:p>
        </w:tc>
        <w:tc>
          <w:tcPr>
            <w:tcW w:w="520" w:type="pct"/>
            <w:shd w:val="clear" w:color="auto" w:fill="auto"/>
          </w:tcPr>
          <w:p w:rsidR="00F334E5" w:rsidRPr="00FB112B" w:rsidRDefault="00F334E5" w:rsidP="00AC5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pacing w:val="-2"/>
                <w:sz w:val="24"/>
                <w:szCs w:val="24"/>
              </w:rPr>
              <w:t>Количество новых (капитально-возобновленных) постановок</w:t>
            </w:r>
            <w:r w:rsidR="006D1478" w:rsidRPr="00FB112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314" w:type="pct"/>
            <w:shd w:val="clear" w:color="auto" w:fill="auto"/>
          </w:tcPr>
          <w:p w:rsidR="00F334E5" w:rsidRPr="00FB112B" w:rsidRDefault="00614492" w:rsidP="00AC5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19" w:type="pct"/>
            <w:shd w:val="clear" w:color="auto" w:fill="auto"/>
          </w:tcPr>
          <w:p w:rsidR="00F334E5" w:rsidRPr="00FB112B" w:rsidRDefault="00F334E5" w:rsidP="00AC5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480" w:type="pct"/>
            <w:shd w:val="clear" w:color="auto" w:fill="auto"/>
          </w:tcPr>
          <w:p w:rsidR="00F334E5" w:rsidRPr="00FB112B" w:rsidRDefault="00F334E5" w:rsidP="001963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Указано в пункте 5.1. части </w:t>
            </w:r>
            <w:r w:rsidRPr="00FB112B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государственного задания</w:t>
            </w:r>
          </w:p>
        </w:tc>
        <w:tc>
          <w:tcPr>
            <w:tcW w:w="216" w:type="pct"/>
            <w:shd w:val="clear" w:color="auto" w:fill="auto"/>
          </w:tcPr>
          <w:p w:rsidR="00F334E5" w:rsidRPr="00FB112B" w:rsidRDefault="00295CC8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" w:type="pct"/>
            <w:shd w:val="clear" w:color="auto" w:fill="auto"/>
          </w:tcPr>
          <w:p w:rsidR="00F334E5" w:rsidRPr="00FB112B" w:rsidRDefault="00295CC8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3" w:type="pct"/>
            <w:shd w:val="clear" w:color="auto" w:fill="auto"/>
          </w:tcPr>
          <w:p w:rsidR="00F334E5" w:rsidRPr="00FB112B" w:rsidRDefault="00295CC8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" w:type="pct"/>
            <w:shd w:val="clear" w:color="auto" w:fill="auto"/>
          </w:tcPr>
          <w:p w:rsidR="00F334E5" w:rsidRPr="00FB112B" w:rsidRDefault="00F334E5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" w:type="pct"/>
            <w:shd w:val="clear" w:color="auto" w:fill="auto"/>
          </w:tcPr>
          <w:p w:rsidR="00F334E5" w:rsidRPr="00FB112B" w:rsidRDefault="00F334E5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0" w:type="pct"/>
            <w:shd w:val="clear" w:color="auto" w:fill="auto"/>
          </w:tcPr>
          <w:p w:rsidR="00F334E5" w:rsidRPr="00FB112B" w:rsidRDefault="00F334E5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" w:type="pct"/>
            <w:shd w:val="clear" w:color="auto" w:fill="auto"/>
          </w:tcPr>
          <w:p w:rsidR="00F334E5" w:rsidRPr="00FB112B" w:rsidRDefault="00F334E5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 w:rsidR="00F334E5" w:rsidRPr="00FB112B" w:rsidRDefault="00F334E5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6D1478" w:rsidRDefault="006D1478" w:rsidP="00EB7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09F1" w:rsidRDefault="009C09F1" w:rsidP="00EB7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09F1" w:rsidRDefault="009C09F1" w:rsidP="00EB7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09F1" w:rsidRDefault="009C09F1" w:rsidP="00EB7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09F1" w:rsidRPr="00FB112B" w:rsidRDefault="009C09F1" w:rsidP="00EB7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E415D" w:rsidRPr="00FB112B" w:rsidRDefault="00CE415D" w:rsidP="00EB7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lastRenderedPageBreak/>
        <w:t>Часть III. Прочие сведения о государственном задании</w:t>
      </w:r>
    </w:p>
    <w:p w:rsidR="00CE415D" w:rsidRPr="00FB112B" w:rsidRDefault="00CE415D" w:rsidP="00EB74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E415D" w:rsidRPr="00FB112B" w:rsidRDefault="00CE415D" w:rsidP="00EB1DED">
      <w:pPr>
        <w:spacing w:after="0" w:line="240" w:lineRule="auto"/>
        <w:ind w:left="284" w:right="678"/>
        <w:jc w:val="both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1. Основания (условия и порядок) для досрочного прекращения выполнения государственного задания</w:t>
      </w: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2"/>
        <w:gridCol w:w="8222"/>
        <w:gridCol w:w="6520"/>
      </w:tblGrid>
      <w:tr w:rsidR="00630568" w:rsidRPr="00FB112B" w:rsidTr="00EB1DED">
        <w:tc>
          <w:tcPr>
            <w:tcW w:w="822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222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Основание для прекращения</w:t>
            </w:r>
          </w:p>
        </w:tc>
        <w:tc>
          <w:tcPr>
            <w:tcW w:w="6520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Пункт, часть, статья и реквизиты нормативного правового акта</w:t>
            </w:r>
          </w:p>
        </w:tc>
      </w:tr>
      <w:tr w:rsidR="00630568" w:rsidRPr="00FB112B" w:rsidTr="00EB1DED">
        <w:tc>
          <w:tcPr>
            <w:tcW w:w="822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22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Нарушение законодательства Российской Федерации, дающее право контролирующим органам требовать приостановление деятельности учреждения  </w:t>
            </w:r>
          </w:p>
        </w:tc>
        <w:tc>
          <w:tcPr>
            <w:tcW w:w="6520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Ст. 3.12 Кодекса об административных правонарушениях от 30.12.2001 № 195-ФЗ</w:t>
            </w:r>
          </w:p>
        </w:tc>
      </w:tr>
      <w:tr w:rsidR="00630568" w:rsidRPr="00FB112B" w:rsidTr="00EB1DED">
        <w:tc>
          <w:tcPr>
            <w:tcW w:w="822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222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Ликвидация учреждения </w:t>
            </w:r>
          </w:p>
        </w:tc>
        <w:tc>
          <w:tcPr>
            <w:tcW w:w="6520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П. 2.1 п.5 ст. 18 Федерального закона «О некоммерческих организациях» от 12.01.1996 № 7-ФЗ; ст. 61-64.2 Гражданского кодека РФ</w:t>
            </w:r>
          </w:p>
        </w:tc>
      </w:tr>
      <w:tr w:rsidR="00630568" w:rsidRPr="00FB112B" w:rsidTr="00EB1DED">
        <w:tc>
          <w:tcPr>
            <w:tcW w:w="822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222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Реорганизация учреждения</w:t>
            </w:r>
          </w:p>
        </w:tc>
        <w:tc>
          <w:tcPr>
            <w:tcW w:w="6520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П. 2.1 п.5 ст. 18 Федерального закона «О некоммерческих организациях» от 12.01.1996 № 7-ФЗ; 57-60.2 Гражданского кодека РФ</w:t>
            </w:r>
          </w:p>
        </w:tc>
      </w:tr>
      <w:tr w:rsidR="00630568" w:rsidRPr="00FB112B" w:rsidTr="00EB1DED">
        <w:tc>
          <w:tcPr>
            <w:tcW w:w="822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222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Несостоятельность (банкротство) учреждения</w:t>
            </w:r>
          </w:p>
        </w:tc>
        <w:tc>
          <w:tcPr>
            <w:tcW w:w="6520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Ст. 65 Гражданского кодека РФ</w:t>
            </w:r>
          </w:p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0568" w:rsidRPr="00FB112B" w:rsidTr="00EB1DED">
        <w:tc>
          <w:tcPr>
            <w:tcW w:w="822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222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Исключение государственной услуги из перечней государственных услуг</w:t>
            </w:r>
          </w:p>
        </w:tc>
        <w:tc>
          <w:tcPr>
            <w:tcW w:w="6520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Общероссийский базовый (отраслевой) перечень (классификатор) государственных и муниципальных услуг, оказываемых физическим лицам.</w:t>
            </w:r>
          </w:p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</w:p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Региональный перечень (классификатор) государственных (муниципальных) услуг и работ Новосибирской области, утвержденный постановлением Губернатора Новосибирской области от 15.01.2018 № 8.</w:t>
            </w:r>
          </w:p>
        </w:tc>
      </w:tr>
      <w:tr w:rsidR="00630568" w:rsidRPr="00FB112B" w:rsidTr="00EB1DED">
        <w:tc>
          <w:tcPr>
            <w:tcW w:w="822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222" w:type="dxa"/>
          </w:tcPr>
          <w:p w:rsidR="00630568" w:rsidRPr="00FB112B" w:rsidRDefault="00630568" w:rsidP="00977A1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Неисполнение учреждением установленного в государственном задании объёма оказания государственной услуги, </w:t>
            </w:r>
            <w:proofErr w:type="spellStart"/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недостижение</w:t>
            </w:r>
            <w:proofErr w:type="spellEnd"/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показателей качества государственной услуги</w:t>
            </w:r>
          </w:p>
        </w:tc>
        <w:tc>
          <w:tcPr>
            <w:tcW w:w="6520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0568" w:rsidRPr="00FB112B" w:rsidTr="00EB1DED">
        <w:tc>
          <w:tcPr>
            <w:tcW w:w="822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222" w:type="dxa"/>
          </w:tcPr>
          <w:p w:rsidR="00630568" w:rsidRPr="00FB112B" w:rsidRDefault="00630568" w:rsidP="00977A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Перераспределение полномочий, повлекшее исключение из компетенции учреждения полномочий по оказанию услуги</w:t>
            </w:r>
          </w:p>
        </w:tc>
        <w:tc>
          <w:tcPr>
            <w:tcW w:w="6520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постановление Губернатора Новосибирской области или постановление Правительства Новосибирской области</w:t>
            </w:r>
          </w:p>
        </w:tc>
      </w:tr>
      <w:tr w:rsidR="00630568" w:rsidRPr="00FB112B" w:rsidTr="00EB1DED">
        <w:tc>
          <w:tcPr>
            <w:tcW w:w="822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222" w:type="dxa"/>
          </w:tcPr>
          <w:p w:rsidR="00630568" w:rsidRPr="00FB112B" w:rsidRDefault="00630568" w:rsidP="00977A1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Иные предусмотренные нормативными правовыми актами случаи, влекущие за собой невозможность оказания государственного задания</w:t>
            </w:r>
          </w:p>
        </w:tc>
        <w:tc>
          <w:tcPr>
            <w:tcW w:w="6520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0568" w:rsidRPr="00FB112B" w:rsidTr="00EB1DED">
        <w:tc>
          <w:tcPr>
            <w:tcW w:w="822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222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Изменение основного вида экономической деятельности учреждения</w:t>
            </w:r>
          </w:p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D3E54" w:rsidRPr="00FB112B" w:rsidRDefault="00DD3E54" w:rsidP="00EB74C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E415D" w:rsidRPr="00FB112B" w:rsidRDefault="009C09F1" w:rsidP="00EB1DED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CE415D" w:rsidRPr="00FB112B">
        <w:rPr>
          <w:rFonts w:ascii="Times New Roman" w:hAnsi="Times New Roman" w:cs="Times New Roman"/>
          <w:sz w:val="24"/>
          <w:szCs w:val="24"/>
        </w:rPr>
        <w:t>Иная информация, необходимая для выполнения (контроля за выполнением) государственного задания:</w:t>
      </w:r>
    </w:p>
    <w:p w:rsidR="00CE415D" w:rsidRPr="00FB112B" w:rsidRDefault="00CE415D" w:rsidP="00EB1DED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B112B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2.</w:t>
      </w:r>
      <w:r w:rsidR="00D31686" w:rsidRPr="00FB112B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FB112B">
        <w:rPr>
          <w:rFonts w:ascii="Times New Roman" w:hAnsi="Times New Roman" w:cs="Times New Roman"/>
          <w:sz w:val="24"/>
          <w:szCs w:val="24"/>
          <w:lang w:eastAsia="ru-RU"/>
        </w:rPr>
        <w:t>. Учреждение</w:t>
      </w:r>
      <w:r w:rsidRPr="00FB112B">
        <w:rPr>
          <w:rFonts w:ascii="Times New Roman" w:hAnsi="Times New Roman" w:cs="Times New Roman"/>
          <w:sz w:val="24"/>
          <w:szCs w:val="24"/>
        </w:rPr>
        <w:t xml:space="preserve"> обеспечивает открытость и доступность документов, определенных настоящим пунктом, путем</w:t>
      </w:r>
      <w:r w:rsidR="00745799" w:rsidRPr="00FB112B">
        <w:rPr>
          <w:rFonts w:ascii="Times New Roman" w:hAnsi="Times New Roman" w:cs="Times New Roman"/>
          <w:sz w:val="24"/>
          <w:szCs w:val="24"/>
        </w:rPr>
        <w:t xml:space="preserve"> </w:t>
      </w:r>
      <w:r w:rsidRPr="00FB112B">
        <w:rPr>
          <w:rFonts w:ascii="Times New Roman" w:hAnsi="Times New Roman" w:cs="Times New Roman"/>
          <w:sz w:val="24"/>
          <w:szCs w:val="24"/>
        </w:rPr>
        <w:t xml:space="preserve">предоставления через официальный сайт электронных копий документов, а </w:t>
      </w:r>
      <w:r w:rsidRPr="00FB112B">
        <w:rPr>
          <w:rFonts w:ascii="Times New Roman" w:hAnsi="Times New Roman" w:cs="Times New Roman"/>
          <w:sz w:val="24"/>
          <w:szCs w:val="24"/>
          <w:lang w:eastAsia="ru-RU"/>
        </w:rPr>
        <w:t>также перечень сведений, которые</w:t>
      </w:r>
      <w:r w:rsidR="00745799" w:rsidRPr="00FB112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B112B">
        <w:rPr>
          <w:rFonts w:ascii="Times New Roman" w:hAnsi="Times New Roman" w:cs="Times New Roman"/>
          <w:sz w:val="24"/>
          <w:szCs w:val="24"/>
          <w:lang w:eastAsia="ru-RU"/>
        </w:rPr>
        <w:t>должны содержаться в отчетах, устанавливается Правительством Российской Федерации.</w:t>
      </w:r>
    </w:p>
    <w:p w:rsidR="00CE415D" w:rsidRPr="00FB112B" w:rsidRDefault="00CE415D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12B">
        <w:rPr>
          <w:rFonts w:ascii="Times New Roman" w:hAnsi="Times New Roman"/>
          <w:sz w:val="24"/>
          <w:szCs w:val="24"/>
          <w:lang w:eastAsia="ru-RU"/>
        </w:rPr>
        <w:t>2.</w:t>
      </w:r>
      <w:r w:rsidR="00D31686" w:rsidRPr="00FB112B">
        <w:rPr>
          <w:rFonts w:ascii="Times New Roman" w:hAnsi="Times New Roman"/>
          <w:sz w:val="24"/>
          <w:szCs w:val="24"/>
          <w:lang w:eastAsia="ru-RU"/>
        </w:rPr>
        <w:t>2</w:t>
      </w:r>
      <w:r w:rsidRPr="00FB112B">
        <w:rPr>
          <w:rFonts w:ascii="Times New Roman" w:hAnsi="Times New Roman"/>
          <w:sz w:val="24"/>
          <w:szCs w:val="24"/>
          <w:lang w:eastAsia="ru-RU"/>
        </w:rPr>
        <w:t xml:space="preserve">. Учреждение обеспечивает работу сайта </w:t>
      </w:r>
      <w:r w:rsidR="00DD3E54" w:rsidRPr="00FB112B">
        <w:rPr>
          <w:rFonts w:ascii="Times New Roman" w:hAnsi="Times New Roman"/>
          <w:sz w:val="24"/>
          <w:szCs w:val="24"/>
          <w:lang w:eastAsia="ru-RU"/>
        </w:rPr>
        <w:t>у</w:t>
      </w:r>
      <w:r w:rsidRPr="00FB112B">
        <w:rPr>
          <w:rFonts w:ascii="Times New Roman" w:hAnsi="Times New Roman"/>
          <w:sz w:val="24"/>
          <w:szCs w:val="24"/>
          <w:lang w:eastAsia="ru-RU"/>
        </w:rPr>
        <w:t>чреждения, на котором размещается:</w:t>
      </w:r>
    </w:p>
    <w:p w:rsidR="00D4411B" w:rsidRPr="00FB112B" w:rsidRDefault="00D4411B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Информация о времени и месте театральных представлений и гастрольных мероприятий театров – сведения о наименовании, дате, времени и месте проведения мероприятия (размещается не позднее, чем 1 месяц до его начала), сведения о жанре мероприятия, продолжительности, возрастных ограничениях (если они есть), об авторах, исполнителях, программа концерта, краткая аннотация спектакля, возрастные ограничения.</w:t>
      </w:r>
    </w:p>
    <w:p w:rsidR="00D4411B" w:rsidRPr="00FB112B" w:rsidRDefault="00D4411B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Информация о замене/отмене спектакля.</w:t>
      </w:r>
    </w:p>
    <w:p w:rsidR="00D4411B" w:rsidRPr="00FB112B" w:rsidRDefault="00D4411B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Порядок предоставления льгот на посещения спектакля, размер, условия и время их предоставления, в том числе, перечень документов, при предъявлении которых предоставляются льготы.</w:t>
      </w:r>
    </w:p>
    <w:p w:rsidR="00D4411B" w:rsidRPr="00FB112B" w:rsidRDefault="00D4411B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Порядок возврата билетов.</w:t>
      </w:r>
    </w:p>
    <w:p w:rsidR="00D4411B" w:rsidRPr="00FB112B" w:rsidRDefault="00D4411B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Контактная информация: сведения о руководстве учреждения с контактными телефонами, справочные телефоны, адрес нахождения учреждения.</w:t>
      </w:r>
    </w:p>
    <w:p w:rsidR="00D4411B" w:rsidRPr="00FB112B" w:rsidRDefault="00D4411B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Возможность оставить на сайте свой вопрос, отзыв или замечание к работе учреждения, возможность получить ответ на него.</w:t>
      </w:r>
    </w:p>
    <w:p w:rsidR="00CE415D" w:rsidRPr="00FB112B" w:rsidRDefault="00CE415D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2.</w:t>
      </w:r>
      <w:r w:rsidR="00D4411B" w:rsidRPr="00FB112B">
        <w:rPr>
          <w:rFonts w:ascii="Times New Roman" w:hAnsi="Times New Roman"/>
          <w:sz w:val="24"/>
          <w:szCs w:val="24"/>
        </w:rPr>
        <w:t>3</w:t>
      </w:r>
      <w:r w:rsidRPr="00FB112B">
        <w:rPr>
          <w:rFonts w:ascii="Times New Roman" w:hAnsi="Times New Roman"/>
          <w:sz w:val="24"/>
          <w:szCs w:val="24"/>
        </w:rPr>
        <w:t xml:space="preserve">. Учреждение размещает на своем сайте или ссылкой на сайт </w:t>
      </w:r>
      <w:r w:rsidRPr="00FB112B">
        <w:rPr>
          <w:rFonts w:ascii="Times New Roman" w:hAnsi="Times New Roman"/>
          <w:sz w:val="24"/>
          <w:szCs w:val="24"/>
          <w:lang w:eastAsia="ru-RU"/>
        </w:rPr>
        <w:t xml:space="preserve">Интернет </w:t>
      </w:r>
      <w:hyperlink r:id="rId17" w:history="1">
        <w:r w:rsidRPr="00FB112B">
          <w:rPr>
            <w:rStyle w:val="a8"/>
            <w:rFonts w:ascii="Times New Roman" w:hAnsi="Times New Roman"/>
            <w:sz w:val="24"/>
            <w:szCs w:val="24"/>
            <w:lang w:eastAsia="ru-RU"/>
          </w:rPr>
          <w:t>www.bus.gov.ru</w:t>
        </w:r>
      </w:hyperlink>
      <w:r w:rsidRPr="00FB112B">
        <w:rPr>
          <w:rFonts w:ascii="Times New Roman" w:hAnsi="Times New Roman"/>
          <w:sz w:val="24"/>
          <w:szCs w:val="24"/>
          <w:lang w:eastAsia="ru-RU"/>
        </w:rPr>
        <w:t>:</w:t>
      </w:r>
    </w:p>
    <w:p w:rsidR="00CE415D" w:rsidRPr="00FB112B" w:rsidRDefault="00CE415D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 xml:space="preserve">Устав </w:t>
      </w:r>
      <w:r w:rsidR="009B6490" w:rsidRPr="00FB112B">
        <w:rPr>
          <w:rFonts w:ascii="Times New Roman" w:hAnsi="Times New Roman"/>
          <w:sz w:val="24"/>
          <w:szCs w:val="24"/>
        </w:rPr>
        <w:t>бюджетного</w:t>
      </w:r>
      <w:r w:rsidRPr="00FB112B">
        <w:rPr>
          <w:rFonts w:ascii="Times New Roman" w:hAnsi="Times New Roman"/>
          <w:sz w:val="24"/>
          <w:szCs w:val="24"/>
        </w:rPr>
        <w:t xml:space="preserve"> учреждения, в том числе внесенные в него изменения;</w:t>
      </w:r>
      <w:bookmarkStart w:id="1" w:name="sub_21312"/>
    </w:p>
    <w:p w:rsidR="00CE415D" w:rsidRPr="00FB112B" w:rsidRDefault="00CE415D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12B">
        <w:rPr>
          <w:rFonts w:ascii="Times New Roman" w:hAnsi="Times New Roman"/>
          <w:sz w:val="24"/>
          <w:szCs w:val="24"/>
          <w:lang w:eastAsia="ru-RU"/>
        </w:rPr>
        <w:t xml:space="preserve">Свидетельство о государственной регистрации </w:t>
      </w:r>
      <w:r w:rsidR="009B6490" w:rsidRPr="00FB112B">
        <w:rPr>
          <w:rFonts w:ascii="Times New Roman" w:hAnsi="Times New Roman"/>
          <w:sz w:val="24"/>
          <w:szCs w:val="24"/>
          <w:lang w:eastAsia="ru-RU"/>
        </w:rPr>
        <w:t xml:space="preserve">бюджетного </w:t>
      </w:r>
      <w:r w:rsidRPr="00FB112B">
        <w:rPr>
          <w:rFonts w:ascii="Times New Roman" w:hAnsi="Times New Roman"/>
          <w:sz w:val="24"/>
          <w:szCs w:val="24"/>
          <w:lang w:eastAsia="ru-RU"/>
        </w:rPr>
        <w:t>учреждения;</w:t>
      </w:r>
      <w:bookmarkStart w:id="2" w:name="sub_21313"/>
      <w:bookmarkEnd w:id="1"/>
    </w:p>
    <w:p w:rsidR="00CE415D" w:rsidRPr="00FB112B" w:rsidRDefault="00CE415D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12B">
        <w:rPr>
          <w:rFonts w:ascii="Times New Roman" w:hAnsi="Times New Roman"/>
          <w:sz w:val="24"/>
          <w:szCs w:val="24"/>
          <w:lang w:eastAsia="ru-RU"/>
        </w:rPr>
        <w:t xml:space="preserve">Решение учредителя о создании </w:t>
      </w:r>
      <w:r w:rsidR="009B6490" w:rsidRPr="00FB112B">
        <w:rPr>
          <w:rFonts w:ascii="Times New Roman" w:hAnsi="Times New Roman"/>
          <w:sz w:val="24"/>
          <w:szCs w:val="24"/>
          <w:lang w:eastAsia="ru-RU"/>
        </w:rPr>
        <w:t>бюджетного</w:t>
      </w:r>
      <w:r w:rsidRPr="00FB112B">
        <w:rPr>
          <w:rFonts w:ascii="Times New Roman" w:hAnsi="Times New Roman"/>
          <w:sz w:val="24"/>
          <w:szCs w:val="24"/>
          <w:lang w:eastAsia="ru-RU"/>
        </w:rPr>
        <w:t xml:space="preserve"> учреждения;</w:t>
      </w:r>
      <w:bookmarkStart w:id="3" w:name="sub_21314"/>
      <w:bookmarkEnd w:id="2"/>
    </w:p>
    <w:p w:rsidR="00CE415D" w:rsidRPr="00FB112B" w:rsidRDefault="00CE415D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12B">
        <w:rPr>
          <w:rFonts w:ascii="Times New Roman" w:hAnsi="Times New Roman"/>
          <w:sz w:val="24"/>
          <w:szCs w:val="24"/>
          <w:lang w:eastAsia="ru-RU"/>
        </w:rPr>
        <w:t xml:space="preserve">Решение учредителя о назначении руководителя </w:t>
      </w:r>
      <w:r w:rsidR="009B6490" w:rsidRPr="00FB112B">
        <w:rPr>
          <w:rFonts w:ascii="Times New Roman" w:hAnsi="Times New Roman"/>
          <w:sz w:val="24"/>
          <w:szCs w:val="24"/>
        </w:rPr>
        <w:t>бюджетного</w:t>
      </w:r>
      <w:r w:rsidR="009B6490" w:rsidRPr="00FB112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B112B">
        <w:rPr>
          <w:rFonts w:ascii="Times New Roman" w:hAnsi="Times New Roman"/>
          <w:sz w:val="24"/>
          <w:szCs w:val="24"/>
          <w:lang w:eastAsia="ru-RU"/>
        </w:rPr>
        <w:t>учреждения;</w:t>
      </w:r>
      <w:bookmarkStart w:id="4" w:name="sub_21316"/>
      <w:bookmarkEnd w:id="3"/>
    </w:p>
    <w:bookmarkEnd w:id="4"/>
    <w:p w:rsidR="00CE415D" w:rsidRPr="00FB112B" w:rsidRDefault="00CE415D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12B">
        <w:rPr>
          <w:rFonts w:ascii="Times New Roman" w:hAnsi="Times New Roman"/>
          <w:sz w:val="24"/>
          <w:szCs w:val="24"/>
          <w:lang w:eastAsia="ru-RU"/>
        </w:rPr>
        <w:t>План финансово-хозяйственной деятельности</w:t>
      </w:r>
      <w:r w:rsidR="009B6490" w:rsidRPr="00FB112B">
        <w:rPr>
          <w:rFonts w:ascii="Times New Roman" w:hAnsi="Times New Roman"/>
          <w:sz w:val="24"/>
          <w:szCs w:val="24"/>
        </w:rPr>
        <w:t xml:space="preserve"> </w:t>
      </w:r>
      <w:r w:rsidR="009B6490" w:rsidRPr="00FB112B">
        <w:rPr>
          <w:rFonts w:ascii="Times New Roman" w:hAnsi="Times New Roman"/>
          <w:sz w:val="24"/>
          <w:szCs w:val="24"/>
          <w:lang w:eastAsia="ru-RU"/>
        </w:rPr>
        <w:t>бюджетного</w:t>
      </w:r>
      <w:r w:rsidRPr="00FB112B">
        <w:rPr>
          <w:rFonts w:ascii="Times New Roman" w:hAnsi="Times New Roman"/>
          <w:sz w:val="24"/>
          <w:szCs w:val="24"/>
          <w:lang w:eastAsia="ru-RU"/>
        </w:rPr>
        <w:t xml:space="preserve"> учреждения;</w:t>
      </w:r>
      <w:bookmarkStart w:id="5" w:name="sub_21318"/>
    </w:p>
    <w:p w:rsidR="00CE415D" w:rsidRPr="00FB112B" w:rsidRDefault="00CE415D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12B">
        <w:rPr>
          <w:rFonts w:ascii="Times New Roman" w:hAnsi="Times New Roman"/>
          <w:sz w:val="24"/>
          <w:szCs w:val="24"/>
          <w:lang w:eastAsia="ru-RU"/>
        </w:rPr>
        <w:t>Годовая бухгалтерская отчетность</w:t>
      </w:r>
      <w:r w:rsidR="009B6490" w:rsidRPr="00FB112B">
        <w:rPr>
          <w:rFonts w:ascii="Times New Roman" w:hAnsi="Times New Roman"/>
          <w:sz w:val="24"/>
          <w:szCs w:val="24"/>
        </w:rPr>
        <w:t xml:space="preserve"> </w:t>
      </w:r>
      <w:r w:rsidR="009B6490" w:rsidRPr="00FB112B">
        <w:rPr>
          <w:rFonts w:ascii="Times New Roman" w:hAnsi="Times New Roman"/>
          <w:sz w:val="24"/>
          <w:szCs w:val="24"/>
          <w:lang w:eastAsia="ru-RU"/>
        </w:rPr>
        <w:t>бюджетного</w:t>
      </w:r>
      <w:r w:rsidRPr="00FB112B">
        <w:rPr>
          <w:rFonts w:ascii="Times New Roman" w:hAnsi="Times New Roman"/>
          <w:sz w:val="24"/>
          <w:szCs w:val="24"/>
          <w:lang w:eastAsia="ru-RU"/>
        </w:rPr>
        <w:t xml:space="preserve"> учреждения;</w:t>
      </w:r>
      <w:bookmarkEnd w:id="5"/>
    </w:p>
    <w:p w:rsidR="00CE415D" w:rsidRPr="00FB112B" w:rsidRDefault="00CE415D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12B">
        <w:rPr>
          <w:rFonts w:ascii="Times New Roman" w:hAnsi="Times New Roman"/>
          <w:sz w:val="24"/>
          <w:szCs w:val="24"/>
          <w:lang w:eastAsia="ru-RU"/>
        </w:rPr>
        <w:t>Документы, составленные по итогам контрольных меропр</w:t>
      </w:r>
      <w:r w:rsidR="009B6490" w:rsidRPr="00FB112B">
        <w:rPr>
          <w:rFonts w:ascii="Times New Roman" w:hAnsi="Times New Roman"/>
          <w:sz w:val="24"/>
          <w:szCs w:val="24"/>
          <w:lang w:eastAsia="ru-RU"/>
        </w:rPr>
        <w:t xml:space="preserve">иятий, проведенных в отношении бюджетного </w:t>
      </w:r>
      <w:r w:rsidRPr="00FB112B">
        <w:rPr>
          <w:rFonts w:ascii="Times New Roman" w:hAnsi="Times New Roman"/>
          <w:sz w:val="24"/>
          <w:szCs w:val="24"/>
          <w:lang w:eastAsia="ru-RU"/>
        </w:rPr>
        <w:t>учреждения;</w:t>
      </w:r>
    </w:p>
    <w:p w:rsidR="00CE415D" w:rsidRPr="00FB112B" w:rsidRDefault="00CE415D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12B">
        <w:rPr>
          <w:rFonts w:ascii="Times New Roman" w:hAnsi="Times New Roman"/>
          <w:sz w:val="24"/>
          <w:szCs w:val="24"/>
          <w:lang w:eastAsia="ru-RU"/>
        </w:rPr>
        <w:t>Государстве</w:t>
      </w:r>
      <w:r w:rsidR="00745799" w:rsidRPr="00FB112B">
        <w:rPr>
          <w:rFonts w:ascii="Times New Roman" w:hAnsi="Times New Roman"/>
          <w:sz w:val="24"/>
          <w:szCs w:val="24"/>
          <w:lang w:eastAsia="ru-RU"/>
        </w:rPr>
        <w:t>нное задание на оказание услуг;</w:t>
      </w:r>
    </w:p>
    <w:p w:rsidR="00CE415D" w:rsidRPr="00FB112B" w:rsidRDefault="00CE415D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12B">
        <w:rPr>
          <w:rFonts w:ascii="Times New Roman" w:hAnsi="Times New Roman"/>
          <w:sz w:val="24"/>
          <w:szCs w:val="24"/>
          <w:lang w:eastAsia="ru-RU"/>
        </w:rPr>
        <w:t>Отчеты об исполнении государственного задания за отчётный период;</w:t>
      </w:r>
    </w:p>
    <w:p w:rsidR="00CE415D" w:rsidRPr="00FB112B" w:rsidRDefault="00CE415D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12B">
        <w:rPr>
          <w:rFonts w:ascii="Times New Roman" w:hAnsi="Times New Roman"/>
          <w:sz w:val="24"/>
          <w:szCs w:val="24"/>
          <w:lang w:eastAsia="ru-RU"/>
        </w:rPr>
        <w:t>Отчет о деятельности и об использовании</w:t>
      </w:r>
      <w:r w:rsidR="00745799" w:rsidRPr="00FB112B">
        <w:rPr>
          <w:rFonts w:ascii="Times New Roman" w:hAnsi="Times New Roman"/>
          <w:sz w:val="24"/>
          <w:szCs w:val="24"/>
          <w:lang w:eastAsia="ru-RU"/>
        </w:rPr>
        <w:t xml:space="preserve"> закрепленного за ним имущества;</w:t>
      </w:r>
    </w:p>
    <w:p w:rsidR="00CE415D" w:rsidRPr="00FB112B" w:rsidRDefault="00CE415D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12B">
        <w:rPr>
          <w:rFonts w:ascii="Times New Roman" w:hAnsi="Times New Roman"/>
          <w:sz w:val="24"/>
          <w:szCs w:val="24"/>
          <w:lang w:eastAsia="ru-RU"/>
        </w:rPr>
        <w:t>Положение о закупках</w:t>
      </w:r>
      <w:r w:rsidR="00745799" w:rsidRPr="00FB112B">
        <w:rPr>
          <w:rFonts w:ascii="Times New Roman" w:hAnsi="Times New Roman"/>
          <w:sz w:val="24"/>
          <w:szCs w:val="24"/>
          <w:lang w:eastAsia="ru-RU"/>
        </w:rPr>
        <w:t>;</w:t>
      </w:r>
      <w:r w:rsidRPr="00FB112B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E415D" w:rsidRPr="00FB112B" w:rsidRDefault="00745799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  <w:lang w:eastAsia="ru-RU"/>
        </w:rPr>
        <w:t>План закупок;</w:t>
      </w:r>
    </w:p>
    <w:p w:rsidR="00CE415D" w:rsidRPr="00FB112B" w:rsidRDefault="00CE415D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  <w:lang w:eastAsia="ru-RU"/>
        </w:rPr>
        <w:t>Иное, предусмотренное законодательством Российской Федерации и Новосибирской области.</w:t>
      </w:r>
    </w:p>
    <w:p w:rsidR="00CE415D" w:rsidRPr="00FB112B" w:rsidRDefault="00CE415D" w:rsidP="00EB1DE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u w:val="single"/>
        </w:rPr>
      </w:pPr>
      <w:r w:rsidRPr="00FB112B">
        <w:rPr>
          <w:rFonts w:ascii="Times New Roman" w:hAnsi="Times New Roman"/>
          <w:sz w:val="24"/>
          <w:szCs w:val="24"/>
          <w:u w:val="single"/>
        </w:rPr>
        <w:t>Основание:</w:t>
      </w:r>
    </w:p>
    <w:p w:rsidR="00CE415D" w:rsidRPr="00FB112B" w:rsidRDefault="00CE415D" w:rsidP="00EB1DE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Федеральный закон от 12.01.1996 № 7-ФЗ «О некоммерческих организациях»;</w:t>
      </w:r>
    </w:p>
    <w:p w:rsidR="003A389E" w:rsidRPr="00FB112B" w:rsidRDefault="00CE415D" w:rsidP="00EB1DE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Приказ Минфина РФ от 21.07.2011№ 86н «Об утверждении порядка предоставления информации государственным (муниципальным) учреждением,</w:t>
      </w:r>
      <w:r w:rsidR="00745799" w:rsidRPr="00FB112B">
        <w:rPr>
          <w:rFonts w:ascii="Times New Roman" w:hAnsi="Times New Roman"/>
          <w:sz w:val="24"/>
          <w:szCs w:val="24"/>
        </w:rPr>
        <w:t xml:space="preserve"> </w:t>
      </w:r>
      <w:r w:rsidRPr="00FB112B">
        <w:rPr>
          <w:rFonts w:ascii="Times New Roman" w:hAnsi="Times New Roman"/>
          <w:sz w:val="24"/>
          <w:szCs w:val="24"/>
        </w:rPr>
        <w:t xml:space="preserve">ее размещения на официальном сайте в сети Интернет и </w:t>
      </w:r>
      <w:r w:rsidR="007D3E0B" w:rsidRPr="00FB112B">
        <w:rPr>
          <w:rFonts w:ascii="Times New Roman" w:hAnsi="Times New Roman"/>
          <w:sz w:val="24"/>
          <w:szCs w:val="24"/>
        </w:rPr>
        <w:t>ведения указанного сайт</w:t>
      </w:r>
      <w:r w:rsidR="00745799" w:rsidRPr="00FB112B">
        <w:rPr>
          <w:rFonts w:ascii="Times New Roman" w:hAnsi="Times New Roman"/>
          <w:sz w:val="24"/>
          <w:szCs w:val="24"/>
        </w:rPr>
        <w:t>а».</w:t>
      </w:r>
    </w:p>
    <w:p w:rsidR="00745799" w:rsidRPr="00FB112B" w:rsidRDefault="00745799" w:rsidP="00D4411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1B3683" w:rsidRPr="00FB112B" w:rsidRDefault="001B3683" w:rsidP="00EB1DED">
      <w:pPr>
        <w:spacing w:after="0" w:line="240" w:lineRule="auto"/>
        <w:ind w:right="678" w:firstLine="284"/>
        <w:jc w:val="both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3. Порядок контроля за выполнением государственного задания</w:t>
      </w:r>
      <w:r w:rsidR="00AC5AE5" w:rsidRPr="00FB112B">
        <w:rPr>
          <w:rFonts w:ascii="Times New Roman" w:hAnsi="Times New Roman"/>
          <w:sz w:val="24"/>
          <w:szCs w:val="24"/>
        </w:rPr>
        <w:t>:</w:t>
      </w:r>
    </w:p>
    <w:tbl>
      <w:tblPr>
        <w:tblW w:w="1545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6162"/>
        <w:gridCol w:w="4753"/>
        <w:gridCol w:w="3969"/>
      </w:tblGrid>
      <w:tr w:rsidR="003E7A2E" w:rsidRPr="00FB112B" w:rsidTr="00EB1DED">
        <w:trPr>
          <w:cantSplit/>
          <w:trHeight w:val="480"/>
        </w:trPr>
        <w:tc>
          <w:tcPr>
            <w:tcW w:w="567" w:type="dxa"/>
          </w:tcPr>
          <w:p w:rsidR="003E7A2E" w:rsidRPr="00FB112B" w:rsidRDefault="003E7A2E" w:rsidP="005B1A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1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6162" w:type="dxa"/>
          </w:tcPr>
          <w:p w:rsidR="003E7A2E" w:rsidRPr="00FB112B" w:rsidRDefault="003E7A2E" w:rsidP="005B1A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12B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4753" w:type="dxa"/>
          </w:tcPr>
          <w:p w:rsidR="003E7A2E" w:rsidRPr="00FB112B" w:rsidRDefault="003E7A2E" w:rsidP="005B1A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12B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3969" w:type="dxa"/>
          </w:tcPr>
          <w:p w:rsidR="003E7A2E" w:rsidRPr="00FB112B" w:rsidRDefault="003E7A2E" w:rsidP="005B1A7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Органы исполнительной власти Новосибирской области, </w:t>
            </w:r>
          </w:p>
          <w:p w:rsidR="003E7A2E" w:rsidRPr="00FB112B" w:rsidRDefault="003E7A2E" w:rsidP="005B1A7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осуществляющие контроль за выполнением </w:t>
            </w:r>
          </w:p>
          <w:p w:rsidR="003E7A2E" w:rsidRPr="00FB112B" w:rsidRDefault="003E7A2E" w:rsidP="005B1A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государственного задания</w:t>
            </w:r>
          </w:p>
        </w:tc>
      </w:tr>
      <w:tr w:rsidR="003E7A2E" w:rsidRPr="00FB112B" w:rsidTr="00EB1DED">
        <w:trPr>
          <w:cantSplit/>
          <w:trHeight w:val="240"/>
        </w:trPr>
        <w:tc>
          <w:tcPr>
            <w:tcW w:w="567" w:type="dxa"/>
          </w:tcPr>
          <w:p w:rsidR="003E7A2E" w:rsidRPr="00FB112B" w:rsidRDefault="003E7A2E" w:rsidP="005B1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62" w:type="dxa"/>
          </w:tcPr>
          <w:p w:rsidR="003E7A2E" w:rsidRPr="00FB112B" w:rsidRDefault="003E7A2E" w:rsidP="00977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Проведение камеральных и выездных проверок по выполнению государственного задания, в том числе отдельных мероприятий государственного задания</w:t>
            </w:r>
          </w:p>
        </w:tc>
        <w:tc>
          <w:tcPr>
            <w:tcW w:w="4753" w:type="dxa"/>
          </w:tcPr>
          <w:p w:rsidR="003E7A2E" w:rsidRPr="00FB112B" w:rsidRDefault="003E7A2E" w:rsidP="005B1A70">
            <w:pPr>
              <w:pStyle w:val="ConsPlusNormal"/>
              <w:rPr>
                <w:rFonts w:eastAsia="Times New Roman"/>
                <w:sz w:val="24"/>
                <w:szCs w:val="24"/>
              </w:rPr>
            </w:pPr>
            <w:r w:rsidRPr="00FB112B">
              <w:rPr>
                <w:rFonts w:eastAsia="Times New Roman"/>
                <w:sz w:val="24"/>
                <w:szCs w:val="24"/>
              </w:rPr>
              <w:t>В соответствии с планом графиком проведения выездных проверок, но не реже одного раза в два года.</w:t>
            </w:r>
          </w:p>
          <w:p w:rsidR="003E7A2E" w:rsidRPr="00FB112B" w:rsidRDefault="003E7A2E" w:rsidP="005B1A70">
            <w:pPr>
              <w:pStyle w:val="ConsPlusNormal"/>
              <w:rPr>
                <w:sz w:val="24"/>
                <w:szCs w:val="24"/>
              </w:rPr>
            </w:pPr>
            <w:r w:rsidRPr="00FB112B">
              <w:rPr>
                <w:rFonts w:eastAsia="Times New Roman"/>
                <w:sz w:val="24"/>
                <w:szCs w:val="24"/>
              </w:rPr>
              <w:t>Проведение камеральных проверок – по мере необходимости.</w:t>
            </w:r>
          </w:p>
        </w:tc>
        <w:tc>
          <w:tcPr>
            <w:tcW w:w="3969" w:type="dxa"/>
          </w:tcPr>
          <w:p w:rsidR="003E7A2E" w:rsidRPr="00FB112B" w:rsidRDefault="003E7A2E" w:rsidP="005B1A70">
            <w:pPr>
              <w:pStyle w:val="ConsPlusNormal"/>
              <w:rPr>
                <w:sz w:val="24"/>
                <w:szCs w:val="24"/>
              </w:rPr>
            </w:pPr>
            <w:r w:rsidRPr="00FB112B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19631B" w:rsidRPr="00FB112B" w:rsidTr="00EB1DED">
        <w:trPr>
          <w:cantSplit/>
          <w:trHeight w:val="240"/>
        </w:trPr>
        <w:tc>
          <w:tcPr>
            <w:tcW w:w="567" w:type="dxa"/>
          </w:tcPr>
          <w:p w:rsidR="0019631B" w:rsidRPr="00FB112B" w:rsidRDefault="0019631B" w:rsidP="0019631B">
            <w:pPr>
              <w:pStyle w:val="ConsPlusNormal"/>
              <w:jc w:val="center"/>
              <w:rPr>
                <w:sz w:val="24"/>
                <w:szCs w:val="24"/>
              </w:rPr>
            </w:pPr>
            <w:r w:rsidRPr="00FB112B">
              <w:rPr>
                <w:sz w:val="24"/>
                <w:szCs w:val="24"/>
              </w:rPr>
              <w:t>2</w:t>
            </w:r>
          </w:p>
        </w:tc>
        <w:tc>
          <w:tcPr>
            <w:tcW w:w="6162" w:type="dxa"/>
          </w:tcPr>
          <w:p w:rsidR="0019631B" w:rsidRPr="002B112E" w:rsidRDefault="0019631B" w:rsidP="0019631B">
            <w:pPr>
              <w:pStyle w:val="ConsPlusNormal"/>
              <w:jc w:val="both"/>
              <w:rPr>
                <w:sz w:val="24"/>
                <w:szCs w:val="24"/>
              </w:rPr>
            </w:pPr>
            <w:r w:rsidRPr="002B112E">
              <w:rPr>
                <w:sz w:val="24"/>
                <w:szCs w:val="24"/>
              </w:rPr>
              <w:t>Анализ представляемых отчетов (материалов) о выполнении государственного задания</w:t>
            </w:r>
          </w:p>
        </w:tc>
        <w:tc>
          <w:tcPr>
            <w:tcW w:w="4753" w:type="dxa"/>
          </w:tcPr>
          <w:p w:rsidR="0019631B" w:rsidRPr="002B112E" w:rsidRDefault="00757E5C" w:rsidP="0019631B">
            <w:pPr>
              <w:pStyle w:val="ConsPlusNormal"/>
              <w:rPr>
                <w:sz w:val="24"/>
                <w:szCs w:val="24"/>
              </w:rPr>
            </w:pPr>
            <w:r w:rsidRPr="002B112E">
              <w:rPr>
                <w:sz w:val="24"/>
                <w:szCs w:val="24"/>
              </w:rPr>
              <w:t>Два раза в год</w:t>
            </w:r>
          </w:p>
        </w:tc>
        <w:tc>
          <w:tcPr>
            <w:tcW w:w="3969" w:type="dxa"/>
          </w:tcPr>
          <w:p w:rsidR="0019631B" w:rsidRPr="002B112E" w:rsidRDefault="0019631B" w:rsidP="0019631B">
            <w:pPr>
              <w:pStyle w:val="ConsPlusNormal"/>
              <w:rPr>
                <w:sz w:val="24"/>
                <w:szCs w:val="24"/>
              </w:rPr>
            </w:pPr>
            <w:r w:rsidRPr="002B112E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19631B" w:rsidRPr="00FB112B" w:rsidTr="00EB1DED">
        <w:trPr>
          <w:cantSplit/>
          <w:trHeight w:val="240"/>
        </w:trPr>
        <w:tc>
          <w:tcPr>
            <w:tcW w:w="567" w:type="dxa"/>
          </w:tcPr>
          <w:p w:rsidR="0019631B" w:rsidRPr="00FB112B" w:rsidRDefault="0019631B" w:rsidP="0019631B">
            <w:pPr>
              <w:pStyle w:val="ConsPlusNormal"/>
              <w:jc w:val="center"/>
              <w:rPr>
                <w:rFonts w:eastAsia="Times New Roman"/>
                <w:sz w:val="24"/>
                <w:szCs w:val="24"/>
              </w:rPr>
            </w:pPr>
            <w:r w:rsidRPr="00FB112B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162" w:type="dxa"/>
          </w:tcPr>
          <w:p w:rsidR="0019631B" w:rsidRPr="002B112E" w:rsidRDefault="0019631B" w:rsidP="0019631B">
            <w:pPr>
              <w:pStyle w:val="ConsPlusNormal"/>
              <w:jc w:val="both"/>
              <w:rPr>
                <w:sz w:val="24"/>
                <w:szCs w:val="24"/>
              </w:rPr>
            </w:pPr>
            <w:r w:rsidRPr="002B112E">
              <w:rPr>
                <w:sz w:val="24"/>
                <w:szCs w:val="24"/>
              </w:rPr>
              <w:t>Направление запросов о предоставлении информации о выполнении мероприятий в рамках государственного задания</w:t>
            </w:r>
          </w:p>
        </w:tc>
        <w:tc>
          <w:tcPr>
            <w:tcW w:w="4753" w:type="dxa"/>
          </w:tcPr>
          <w:p w:rsidR="0019631B" w:rsidRPr="002B112E" w:rsidRDefault="0019631B" w:rsidP="0019631B">
            <w:pPr>
              <w:pStyle w:val="ConsPlusNormal"/>
              <w:rPr>
                <w:sz w:val="24"/>
                <w:szCs w:val="24"/>
              </w:rPr>
            </w:pPr>
            <w:r w:rsidRPr="002B112E">
              <w:rPr>
                <w:sz w:val="24"/>
                <w:szCs w:val="24"/>
              </w:rPr>
              <w:t>Два раза в год, по мере необходимости</w:t>
            </w:r>
          </w:p>
          <w:p w:rsidR="0019631B" w:rsidRPr="002B112E" w:rsidRDefault="0019631B" w:rsidP="0019631B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19631B" w:rsidRPr="002B112E" w:rsidRDefault="0019631B" w:rsidP="0019631B">
            <w:pPr>
              <w:pStyle w:val="ConsPlusNormal"/>
              <w:rPr>
                <w:sz w:val="24"/>
                <w:szCs w:val="24"/>
              </w:rPr>
            </w:pPr>
            <w:r w:rsidRPr="002B112E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3E7A2E" w:rsidRPr="00FB112B" w:rsidTr="00EB1DED">
        <w:trPr>
          <w:cantSplit/>
          <w:trHeight w:val="240"/>
        </w:trPr>
        <w:tc>
          <w:tcPr>
            <w:tcW w:w="567" w:type="dxa"/>
          </w:tcPr>
          <w:p w:rsidR="003E7A2E" w:rsidRPr="00FB112B" w:rsidRDefault="003E7A2E" w:rsidP="005B1A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62" w:type="dxa"/>
          </w:tcPr>
          <w:p w:rsidR="003E7A2E" w:rsidRPr="00FB112B" w:rsidRDefault="003E7A2E" w:rsidP="00977A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поступающих жалоб и проведения опросов заявителей в отношении качества, сроков и объемов (содержания) предоставляемых государственных услуг</w:t>
            </w:r>
          </w:p>
        </w:tc>
        <w:tc>
          <w:tcPr>
            <w:tcW w:w="4753" w:type="dxa"/>
          </w:tcPr>
          <w:p w:rsidR="003E7A2E" w:rsidRPr="00FB112B" w:rsidRDefault="003E7A2E" w:rsidP="005B1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необходимости, в том числе в случае поступлений обоснованных жалоб потребителей, требований правоохранительных органов</w:t>
            </w:r>
          </w:p>
        </w:tc>
        <w:tc>
          <w:tcPr>
            <w:tcW w:w="3969" w:type="dxa"/>
          </w:tcPr>
          <w:p w:rsidR="003E7A2E" w:rsidRPr="00FB112B" w:rsidRDefault="003E7A2E" w:rsidP="005B1A70">
            <w:pPr>
              <w:pStyle w:val="ConsPlusNormal"/>
              <w:rPr>
                <w:sz w:val="24"/>
                <w:szCs w:val="24"/>
              </w:rPr>
            </w:pPr>
            <w:r w:rsidRPr="00FB112B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</w:tbl>
    <w:p w:rsidR="003E7A2E" w:rsidRPr="00FB112B" w:rsidRDefault="003E7A2E" w:rsidP="003E7A2E">
      <w:pPr>
        <w:pStyle w:val="ConsPlusNonformat"/>
        <w:tabs>
          <w:tab w:val="center" w:pos="7699"/>
        </w:tabs>
        <w:rPr>
          <w:rFonts w:ascii="Times New Roman" w:hAnsi="Times New Roman" w:cs="Times New Roman"/>
          <w:sz w:val="24"/>
          <w:szCs w:val="24"/>
        </w:rPr>
      </w:pPr>
    </w:p>
    <w:p w:rsidR="003826DE" w:rsidRPr="003826DE" w:rsidRDefault="003826DE" w:rsidP="003826DE">
      <w:pPr>
        <w:pStyle w:val="ConsPlusNonformat"/>
        <w:ind w:right="-53" w:firstLine="284"/>
        <w:rPr>
          <w:rFonts w:ascii="Times New Roman" w:hAnsi="Times New Roman"/>
          <w:sz w:val="24"/>
          <w:szCs w:val="24"/>
        </w:rPr>
      </w:pPr>
      <w:r w:rsidRPr="003826DE">
        <w:rPr>
          <w:rFonts w:ascii="Times New Roman" w:hAnsi="Times New Roman"/>
          <w:sz w:val="24"/>
          <w:szCs w:val="24"/>
        </w:rPr>
        <w:t xml:space="preserve">4. Требования к отчетности о выполнении государственного задания: </w:t>
      </w:r>
    </w:p>
    <w:p w:rsidR="003826DE" w:rsidRPr="003826DE" w:rsidRDefault="003826DE" w:rsidP="003826DE">
      <w:pPr>
        <w:pStyle w:val="ConsPlusNonformat"/>
        <w:ind w:right="-53" w:firstLine="284"/>
        <w:rPr>
          <w:rFonts w:ascii="Times New Roman" w:hAnsi="Times New Roman"/>
          <w:sz w:val="24"/>
          <w:szCs w:val="24"/>
        </w:rPr>
      </w:pPr>
      <w:r w:rsidRPr="003826DE">
        <w:rPr>
          <w:rFonts w:ascii="Times New Roman" w:hAnsi="Times New Roman"/>
          <w:sz w:val="24"/>
          <w:szCs w:val="24"/>
        </w:rPr>
        <w:t>Отчет о выполнении государственного задания учреждением предоставляется в министерство культуры Новосибирской области по форме согласно приложению № 2 к Порядку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задания, утвержденному постановлением Правительства Новосибирской области от 23.11.2015 № 406-п «Об утверждении Порядка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задания».</w:t>
      </w:r>
    </w:p>
    <w:p w:rsidR="003826DE" w:rsidRPr="003826DE" w:rsidRDefault="003826DE" w:rsidP="003826DE">
      <w:pPr>
        <w:pStyle w:val="ConsPlusNonformat"/>
        <w:ind w:right="-53" w:firstLine="284"/>
        <w:rPr>
          <w:rFonts w:ascii="Times New Roman" w:hAnsi="Times New Roman"/>
          <w:sz w:val="24"/>
          <w:szCs w:val="24"/>
        </w:rPr>
      </w:pPr>
      <w:r w:rsidRPr="003826DE">
        <w:rPr>
          <w:rFonts w:ascii="Times New Roman" w:hAnsi="Times New Roman"/>
          <w:sz w:val="24"/>
          <w:szCs w:val="24"/>
        </w:rPr>
        <w:t>4.</w:t>
      </w:r>
      <w:proofErr w:type="gramStart"/>
      <w:r w:rsidRPr="003826DE">
        <w:rPr>
          <w:rFonts w:ascii="Times New Roman" w:hAnsi="Times New Roman"/>
          <w:sz w:val="24"/>
          <w:szCs w:val="24"/>
        </w:rPr>
        <w:t>1.Периодичность</w:t>
      </w:r>
      <w:proofErr w:type="gramEnd"/>
      <w:r w:rsidRPr="003826DE">
        <w:rPr>
          <w:rFonts w:ascii="Times New Roman" w:hAnsi="Times New Roman"/>
          <w:sz w:val="24"/>
          <w:szCs w:val="24"/>
        </w:rPr>
        <w:t xml:space="preserve"> представления отчетов о выполнении государственного задания: 2 раза в год.</w:t>
      </w:r>
    </w:p>
    <w:p w:rsidR="003826DE" w:rsidRPr="003826DE" w:rsidRDefault="003826DE" w:rsidP="003826DE">
      <w:pPr>
        <w:pStyle w:val="ConsPlusNonformat"/>
        <w:ind w:right="-53" w:firstLine="284"/>
        <w:rPr>
          <w:rFonts w:ascii="Times New Roman" w:hAnsi="Times New Roman"/>
          <w:sz w:val="24"/>
          <w:szCs w:val="24"/>
        </w:rPr>
      </w:pPr>
      <w:r w:rsidRPr="003826DE">
        <w:rPr>
          <w:rFonts w:ascii="Times New Roman" w:hAnsi="Times New Roman"/>
          <w:sz w:val="24"/>
          <w:szCs w:val="24"/>
        </w:rPr>
        <w:t xml:space="preserve">4.2. Сроки представления отчетов о выполнении государственного задания: </w:t>
      </w:r>
    </w:p>
    <w:p w:rsidR="003826DE" w:rsidRPr="003826DE" w:rsidRDefault="003826DE" w:rsidP="003826DE">
      <w:pPr>
        <w:pStyle w:val="ConsPlusNonformat"/>
        <w:ind w:right="-53" w:firstLine="284"/>
        <w:rPr>
          <w:rFonts w:ascii="Times New Roman" w:hAnsi="Times New Roman"/>
          <w:sz w:val="24"/>
          <w:szCs w:val="24"/>
        </w:rPr>
      </w:pPr>
      <w:r w:rsidRPr="003826DE">
        <w:rPr>
          <w:rFonts w:ascii="Times New Roman" w:hAnsi="Times New Roman"/>
          <w:sz w:val="24"/>
          <w:szCs w:val="24"/>
        </w:rPr>
        <w:t>- предварительный отчет для оценки достижения плановых показателей годового объема оказания государственных услуг (выполнения работ) за соответствующий финансовый год предоставляется в министерство культуры Новосибирской области до 05 октября текущего года;</w:t>
      </w:r>
    </w:p>
    <w:p w:rsidR="003826DE" w:rsidRPr="003826DE" w:rsidRDefault="003826DE" w:rsidP="003826DE">
      <w:pPr>
        <w:pStyle w:val="ConsPlusNonformat"/>
        <w:ind w:right="-53" w:firstLine="284"/>
        <w:rPr>
          <w:rFonts w:ascii="Times New Roman" w:hAnsi="Times New Roman"/>
          <w:sz w:val="24"/>
          <w:szCs w:val="24"/>
          <w:u w:val="single"/>
        </w:rPr>
      </w:pPr>
      <w:r w:rsidRPr="003826DE">
        <w:rPr>
          <w:rFonts w:ascii="Times New Roman" w:hAnsi="Times New Roman"/>
          <w:sz w:val="24"/>
          <w:szCs w:val="24"/>
        </w:rPr>
        <w:t>- отчет за год предоставляется в министерство культуры Новосибирской области до 12 января года, следующего за отчетным годом.</w:t>
      </w:r>
    </w:p>
    <w:p w:rsidR="003826DE" w:rsidRPr="003826DE" w:rsidRDefault="003826DE" w:rsidP="003826DE">
      <w:pPr>
        <w:pStyle w:val="ConsPlusNonformat"/>
        <w:ind w:right="-53" w:firstLine="284"/>
        <w:rPr>
          <w:rFonts w:ascii="Times New Roman" w:hAnsi="Times New Roman"/>
          <w:sz w:val="24"/>
          <w:szCs w:val="24"/>
        </w:rPr>
      </w:pPr>
      <w:r w:rsidRPr="003826DE">
        <w:rPr>
          <w:rFonts w:ascii="Times New Roman" w:hAnsi="Times New Roman"/>
          <w:sz w:val="24"/>
          <w:szCs w:val="24"/>
        </w:rPr>
        <w:t xml:space="preserve">4.3. Иные требования к отчетности о выполнении государственного задания: </w:t>
      </w:r>
    </w:p>
    <w:p w:rsidR="003826DE" w:rsidRPr="003826DE" w:rsidRDefault="003826DE" w:rsidP="003826DE">
      <w:pPr>
        <w:pStyle w:val="ConsPlusNonformat"/>
        <w:ind w:right="-53" w:firstLine="284"/>
        <w:rPr>
          <w:rFonts w:ascii="Times New Roman" w:hAnsi="Times New Roman"/>
          <w:sz w:val="24"/>
          <w:szCs w:val="24"/>
        </w:rPr>
      </w:pPr>
      <w:r w:rsidRPr="003826DE">
        <w:rPr>
          <w:rFonts w:ascii="Times New Roman" w:hAnsi="Times New Roman"/>
          <w:sz w:val="24"/>
          <w:szCs w:val="24"/>
        </w:rPr>
        <w:t xml:space="preserve">Отчеты визируются руководителем учреждения, ставится дата, Ф.И.О., контактный телефон и </w:t>
      </w:r>
      <w:r w:rsidRPr="003826DE">
        <w:rPr>
          <w:rFonts w:ascii="Times New Roman" w:hAnsi="Times New Roman"/>
          <w:sz w:val="24"/>
          <w:szCs w:val="24"/>
          <w:lang w:val="en-US"/>
        </w:rPr>
        <w:t>e</w:t>
      </w:r>
      <w:r w:rsidRPr="003826DE">
        <w:rPr>
          <w:rFonts w:ascii="Times New Roman" w:hAnsi="Times New Roman"/>
          <w:sz w:val="24"/>
          <w:szCs w:val="24"/>
        </w:rPr>
        <w:t>-</w:t>
      </w:r>
      <w:r w:rsidRPr="003826DE">
        <w:rPr>
          <w:rFonts w:ascii="Times New Roman" w:hAnsi="Times New Roman"/>
          <w:sz w:val="24"/>
          <w:szCs w:val="24"/>
          <w:lang w:val="en-US"/>
        </w:rPr>
        <w:t>mail</w:t>
      </w:r>
      <w:r w:rsidRPr="003826DE">
        <w:rPr>
          <w:rFonts w:ascii="Times New Roman" w:hAnsi="Times New Roman"/>
          <w:sz w:val="24"/>
          <w:szCs w:val="24"/>
        </w:rPr>
        <w:t xml:space="preserve"> лица, ответственного за подготовку отчета (назначенного приказом руководителя учреждения).</w:t>
      </w:r>
    </w:p>
    <w:p w:rsidR="003826DE" w:rsidRPr="003826DE" w:rsidRDefault="003826DE" w:rsidP="003826DE">
      <w:pPr>
        <w:pStyle w:val="ConsPlusNonformat"/>
        <w:ind w:right="-53" w:firstLine="284"/>
        <w:rPr>
          <w:rFonts w:ascii="Times New Roman" w:hAnsi="Times New Roman"/>
          <w:sz w:val="24"/>
          <w:szCs w:val="24"/>
        </w:rPr>
      </w:pPr>
      <w:r w:rsidRPr="003826DE">
        <w:rPr>
          <w:rFonts w:ascii="Times New Roman" w:hAnsi="Times New Roman"/>
          <w:sz w:val="24"/>
          <w:szCs w:val="24"/>
        </w:rPr>
        <w:t>К отчету предоставляется пояснительная записка.</w:t>
      </w:r>
    </w:p>
    <w:p w:rsidR="003826DE" w:rsidRPr="003826DE" w:rsidRDefault="003826DE" w:rsidP="003826DE">
      <w:pPr>
        <w:pStyle w:val="ConsPlusNonformat"/>
        <w:ind w:right="-53" w:firstLine="284"/>
        <w:rPr>
          <w:rFonts w:ascii="Times New Roman" w:hAnsi="Times New Roman"/>
          <w:sz w:val="24"/>
          <w:szCs w:val="24"/>
        </w:rPr>
      </w:pPr>
      <w:r w:rsidRPr="003826DE">
        <w:rPr>
          <w:rFonts w:ascii="Times New Roman" w:hAnsi="Times New Roman"/>
          <w:sz w:val="24"/>
          <w:szCs w:val="24"/>
        </w:rPr>
        <w:t>Отчеты предоставляются в электронном виде и на бумажном носителе.</w:t>
      </w:r>
    </w:p>
    <w:p w:rsidR="00BD7EF3" w:rsidRPr="00FB112B" w:rsidRDefault="00BD7EF3" w:rsidP="00EB1DED">
      <w:pPr>
        <w:pStyle w:val="ConsPlusNonformat"/>
        <w:ind w:right="-53" w:firstLine="284"/>
        <w:rPr>
          <w:rFonts w:ascii="Times New Roman" w:hAnsi="Times New Roman" w:cs="Times New Roman"/>
          <w:sz w:val="24"/>
          <w:szCs w:val="24"/>
        </w:rPr>
      </w:pPr>
      <w:r w:rsidRPr="00FB112B">
        <w:rPr>
          <w:rFonts w:ascii="Times New Roman" w:hAnsi="Times New Roman" w:cs="Times New Roman"/>
          <w:sz w:val="24"/>
          <w:szCs w:val="24"/>
        </w:rPr>
        <w:lastRenderedPageBreak/>
        <w:t xml:space="preserve">5. Иные показатели, связанные с выполнением государственного задания: </w:t>
      </w:r>
    </w:p>
    <w:p w:rsidR="00BD7EF3" w:rsidRPr="00FB112B" w:rsidRDefault="00FA2E66" w:rsidP="00EB1DED">
      <w:pPr>
        <w:spacing w:after="0" w:line="240" w:lineRule="auto"/>
        <w:ind w:right="-53" w:firstLine="284"/>
        <w:rPr>
          <w:rFonts w:ascii="Times New Roman" w:hAnsi="Times New Roman"/>
          <w:bCs/>
          <w:sz w:val="24"/>
          <w:szCs w:val="24"/>
        </w:rPr>
      </w:pPr>
      <w:r w:rsidRPr="00FB112B">
        <w:rPr>
          <w:rFonts w:ascii="Times New Roman" w:hAnsi="Times New Roman"/>
          <w:bCs/>
          <w:sz w:val="24"/>
          <w:szCs w:val="24"/>
        </w:rPr>
        <w:t xml:space="preserve">5.1. </w:t>
      </w:r>
      <w:r w:rsidR="00BD7EF3" w:rsidRPr="00FB112B">
        <w:rPr>
          <w:rFonts w:ascii="Times New Roman" w:hAnsi="Times New Roman"/>
          <w:bCs/>
          <w:sz w:val="24"/>
          <w:szCs w:val="24"/>
        </w:rPr>
        <w:t xml:space="preserve">Требования к созданию новых </w:t>
      </w:r>
      <w:r w:rsidR="003C26F7" w:rsidRPr="00FB112B">
        <w:rPr>
          <w:rFonts w:ascii="Times New Roman" w:hAnsi="Times New Roman"/>
          <w:bCs/>
          <w:sz w:val="24"/>
          <w:szCs w:val="24"/>
        </w:rPr>
        <w:t>(</w:t>
      </w:r>
      <w:r w:rsidR="003C26F7" w:rsidRPr="00FB11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капитально-возобновленных) </w:t>
      </w:r>
      <w:r w:rsidR="00BD7EF3" w:rsidRPr="00FB112B">
        <w:rPr>
          <w:rFonts w:ascii="Times New Roman" w:hAnsi="Times New Roman"/>
          <w:bCs/>
          <w:sz w:val="24"/>
          <w:szCs w:val="24"/>
        </w:rPr>
        <w:t>постановок на 20</w:t>
      </w:r>
      <w:r w:rsidR="007073E2" w:rsidRPr="00FB112B">
        <w:rPr>
          <w:rFonts w:ascii="Times New Roman" w:hAnsi="Times New Roman"/>
          <w:bCs/>
          <w:sz w:val="24"/>
          <w:szCs w:val="24"/>
        </w:rPr>
        <w:t>2</w:t>
      </w:r>
      <w:r w:rsidR="00FB112B">
        <w:rPr>
          <w:rFonts w:ascii="Times New Roman" w:hAnsi="Times New Roman"/>
          <w:bCs/>
          <w:sz w:val="24"/>
          <w:szCs w:val="24"/>
        </w:rPr>
        <w:t>3</w:t>
      </w:r>
      <w:r w:rsidR="00BD7EF3" w:rsidRPr="00FB112B">
        <w:rPr>
          <w:rFonts w:ascii="Times New Roman" w:hAnsi="Times New Roman"/>
          <w:bCs/>
          <w:sz w:val="24"/>
          <w:szCs w:val="24"/>
        </w:rPr>
        <w:t xml:space="preserve"> год</w:t>
      </w:r>
      <w:r w:rsidR="00D4411B" w:rsidRPr="00FB112B">
        <w:rPr>
          <w:rFonts w:ascii="Times New Roman" w:hAnsi="Times New Roman"/>
          <w:bCs/>
          <w:sz w:val="24"/>
          <w:szCs w:val="24"/>
        </w:rPr>
        <w:t>:</w:t>
      </w:r>
    </w:p>
    <w:p w:rsidR="00BD7EF3" w:rsidRDefault="00BD7EF3" w:rsidP="00EB1DED">
      <w:pPr>
        <w:pStyle w:val="1"/>
        <w:ind w:right="-53" w:firstLine="284"/>
        <w:rPr>
          <w:rFonts w:ascii="Times New Roman" w:hAnsi="Times New Roman"/>
          <w:sz w:val="24"/>
          <w:lang w:val="ru-RU"/>
        </w:rPr>
      </w:pPr>
      <w:r w:rsidRPr="00FB112B">
        <w:rPr>
          <w:rFonts w:ascii="Times New Roman" w:hAnsi="Times New Roman"/>
          <w:bCs/>
          <w:sz w:val="24"/>
        </w:rPr>
        <w:t xml:space="preserve">Возрастная категория указывается в соответствии с </w:t>
      </w:r>
      <w:r w:rsidRPr="00FB112B">
        <w:rPr>
          <w:rFonts w:ascii="Times New Roman" w:hAnsi="Times New Roman"/>
          <w:sz w:val="24"/>
        </w:rPr>
        <w:t>Федеральным законом  от 29.12.2010 №  436-ФЗ «О защите детей от информации, причиняющей вред их здоровью и развитию» и методическими рекомендациями к нему</w:t>
      </w:r>
      <w:r w:rsidR="00D4411B" w:rsidRPr="00FB112B">
        <w:rPr>
          <w:rFonts w:ascii="Times New Roman" w:hAnsi="Times New Roman"/>
          <w:sz w:val="24"/>
          <w:lang w:val="ru-RU"/>
        </w:rPr>
        <w:t>.</w:t>
      </w:r>
    </w:p>
    <w:p w:rsidR="001B3683" w:rsidRPr="00FB112B" w:rsidRDefault="001B3683" w:rsidP="00EB74C9">
      <w:pPr>
        <w:spacing w:after="0" w:line="240" w:lineRule="auto"/>
        <w:ind w:right="678"/>
        <w:rPr>
          <w:rFonts w:ascii="Times New Roman" w:hAnsi="Times New Roman"/>
          <w:sz w:val="24"/>
          <w:szCs w:val="24"/>
        </w:rPr>
      </w:pPr>
    </w:p>
    <w:tbl>
      <w:tblPr>
        <w:tblW w:w="15309" w:type="dxa"/>
        <w:tblInd w:w="108" w:type="dxa"/>
        <w:tblLook w:val="04A0" w:firstRow="1" w:lastRow="0" w:firstColumn="1" w:lastColumn="0" w:noHBand="0" w:noVBand="1"/>
      </w:tblPr>
      <w:tblGrid>
        <w:gridCol w:w="576"/>
        <w:gridCol w:w="6427"/>
        <w:gridCol w:w="8306"/>
      </w:tblGrid>
      <w:tr w:rsidR="00BD7EF3" w:rsidRPr="00FB112B" w:rsidTr="00D02269">
        <w:trPr>
          <w:trHeight w:val="37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F3" w:rsidRPr="00FB112B" w:rsidRDefault="00BD7EF3" w:rsidP="00EB74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12B">
              <w:rPr>
                <w:rFonts w:ascii="Times New Roman" w:hAnsi="Times New Roman"/>
                <w:i/>
                <w:sz w:val="24"/>
                <w:szCs w:val="24"/>
              </w:rPr>
              <w:br w:type="page"/>
            </w:r>
            <w:r w:rsidRPr="00FB112B">
              <w:rPr>
                <w:rFonts w:ascii="Times New Roman" w:hAnsi="Times New Roman"/>
                <w:i/>
                <w:sz w:val="24"/>
                <w:szCs w:val="24"/>
              </w:rPr>
              <w:br w:type="page"/>
            </w:r>
            <w:r w:rsidRPr="00FB112B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F3" w:rsidRPr="00FB112B" w:rsidRDefault="00BD7EF3" w:rsidP="00EB74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12B">
              <w:rPr>
                <w:rFonts w:ascii="Times New Roman" w:hAnsi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F3" w:rsidRPr="00FB112B" w:rsidRDefault="00BD7EF3" w:rsidP="00EB74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12B">
              <w:rPr>
                <w:rFonts w:ascii="Times New Roman" w:hAnsi="Times New Roman"/>
                <w:bCs/>
                <w:sz w:val="24"/>
                <w:szCs w:val="24"/>
              </w:rPr>
              <w:t>Значение показателя</w:t>
            </w:r>
          </w:p>
        </w:tc>
      </w:tr>
      <w:tr w:rsidR="00BD7EF3" w:rsidRPr="00FB112B" w:rsidTr="00D02269">
        <w:trPr>
          <w:trHeight w:val="37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EF3" w:rsidRPr="00FB112B" w:rsidRDefault="00BD7EF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F3" w:rsidRPr="00FB112B" w:rsidRDefault="00BD7EF3" w:rsidP="00CD31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12B">
              <w:rPr>
                <w:rFonts w:ascii="Times New Roman" w:hAnsi="Times New Roman"/>
                <w:bCs/>
                <w:sz w:val="24"/>
                <w:szCs w:val="24"/>
              </w:rPr>
              <w:t>Создание новых постановок на текущий год:</w:t>
            </w:r>
          </w:p>
        </w:tc>
      </w:tr>
      <w:tr w:rsidR="00BD7EF3" w:rsidRPr="00FB112B" w:rsidTr="00D02269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EF3" w:rsidRPr="00FB112B" w:rsidRDefault="00BD7EF3" w:rsidP="00EB74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12B">
              <w:rPr>
                <w:rFonts w:ascii="Times New Roman" w:hAnsi="Times New Roman"/>
                <w:bCs/>
                <w:sz w:val="24"/>
                <w:szCs w:val="24"/>
              </w:rPr>
              <w:t>1.1.</w:t>
            </w:r>
          </w:p>
        </w:tc>
        <w:tc>
          <w:tcPr>
            <w:tcW w:w="6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7EF3" w:rsidRPr="00FB112B" w:rsidRDefault="00BD7EF3" w:rsidP="00EB74C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FB112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Постановка 1</w:t>
            </w:r>
          </w:p>
        </w:tc>
        <w:tc>
          <w:tcPr>
            <w:tcW w:w="8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F3" w:rsidRPr="00FB112B" w:rsidRDefault="00BD7EF3" w:rsidP="00EB74C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12B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</w:tr>
      <w:tr w:rsidR="00BD7EF3" w:rsidRPr="00FB112B" w:rsidTr="00D02269">
        <w:trPr>
          <w:trHeight w:val="30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EF3" w:rsidRPr="00FB112B" w:rsidRDefault="00BD7EF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F3" w:rsidRPr="00FB112B" w:rsidRDefault="00BD7EF3" w:rsidP="00EB7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Тематика (название) постановки </w:t>
            </w:r>
          </w:p>
        </w:tc>
        <w:tc>
          <w:tcPr>
            <w:tcW w:w="8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F3" w:rsidRPr="00FB112B" w:rsidRDefault="00E13AC8" w:rsidP="00CD3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Детский</w:t>
            </w:r>
            <w:r w:rsidR="00D31686" w:rsidRPr="00FB1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>(Русская классика)</w:t>
            </w:r>
          </w:p>
        </w:tc>
      </w:tr>
      <w:tr w:rsidR="00BD7EF3" w:rsidRPr="00FB112B" w:rsidTr="00D02269">
        <w:trPr>
          <w:trHeight w:val="30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EF3" w:rsidRPr="00FB112B" w:rsidRDefault="00BD7EF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7EF3" w:rsidRPr="00FB112B" w:rsidRDefault="00BD7EF3" w:rsidP="00EB7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Формат постановки</w:t>
            </w:r>
          </w:p>
        </w:tc>
        <w:tc>
          <w:tcPr>
            <w:tcW w:w="8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F3" w:rsidRPr="00FB112B" w:rsidRDefault="00D9771F" w:rsidP="00EB7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Стационарно - выездной</w:t>
            </w:r>
          </w:p>
        </w:tc>
      </w:tr>
      <w:tr w:rsidR="00BD7EF3" w:rsidRPr="00FB112B" w:rsidTr="00D02269">
        <w:trPr>
          <w:trHeight w:val="30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EF3" w:rsidRPr="00FB112B" w:rsidRDefault="00BD7EF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7EF3" w:rsidRPr="00FB112B" w:rsidRDefault="00BD7EF3" w:rsidP="00CD3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Возрастная категория</w:t>
            </w:r>
          </w:p>
        </w:tc>
        <w:tc>
          <w:tcPr>
            <w:tcW w:w="8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F3" w:rsidRPr="00FB112B" w:rsidRDefault="009B6490" w:rsidP="00EB7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6</w:t>
            </w:r>
            <w:r w:rsidR="00FA10EC" w:rsidRPr="00FB112B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BD7EF3" w:rsidRPr="00FB112B" w:rsidTr="00E13AC8">
        <w:trPr>
          <w:trHeight w:val="31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EF3" w:rsidRPr="00FB112B" w:rsidRDefault="00BD7EF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7EF3" w:rsidRPr="00FB112B" w:rsidRDefault="00AC5AE5" w:rsidP="00EB7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Сроки выпуска постановки</w:t>
            </w:r>
          </w:p>
        </w:tc>
        <w:tc>
          <w:tcPr>
            <w:tcW w:w="8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F3" w:rsidRPr="00FB112B" w:rsidRDefault="00027440" w:rsidP="00FB1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</w:t>
            </w:r>
            <w:r w:rsidR="00BD7EF3" w:rsidRPr="00FB1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B112B">
              <w:rPr>
                <w:rFonts w:ascii="Times New Roman" w:hAnsi="Times New Roman"/>
                <w:sz w:val="24"/>
                <w:szCs w:val="24"/>
              </w:rPr>
              <w:t xml:space="preserve">– 2 </w:t>
            </w:r>
            <w:r w:rsidR="00BD7EF3" w:rsidRPr="00FB112B">
              <w:rPr>
                <w:rFonts w:ascii="Times New Roman" w:hAnsi="Times New Roman"/>
                <w:sz w:val="24"/>
                <w:szCs w:val="24"/>
              </w:rPr>
              <w:t>квартал 20</w:t>
            </w:r>
            <w:r w:rsidR="007073E2" w:rsidRPr="00FB112B">
              <w:rPr>
                <w:rFonts w:ascii="Times New Roman" w:hAnsi="Times New Roman"/>
                <w:sz w:val="24"/>
                <w:szCs w:val="24"/>
              </w:rPr>
              <w:t>2</w:t>
            </w:r>
            <w:r w:rsidR="00FB112B">
              <w:rPr>
                <w:rFonts w:ascii="Times New Roman" w:hAnsi="Times New Roman"/>
                <w:sz w:val="24"/>
                <w:szCs w:val="24"/>
                <w:lang w:val="az-Cyrl-AZ"/>
              </w:rPr>
              <w:t>3</w:t>
            </w:r>
            <w:r w:rsidR="00BD7EF3" w:rsidRPr="00FB112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BD7EF3" w:rsidRPr="00FB112B" w:rsidTr="00D02269">
        <w:trPr>
          <w:trHeight w:val="30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EF3" w:rsidRPr="00FB112B" w:rsidRDefault="00BD7EF3" w:rsidP="00EB74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12B">
              <w:rPr>
                <w:rFonts w:ascii="Times New Roman" w:hAnsi="Times New Roman"/>
                <w:bCs/>
                <w:sz w:val="24"/>
                <w:szCs w:val="24"/>
              </w:rPr>
              <w:t>1.2.</w:t>
            </w:r>
          </w:p>
        </w:tc>
        <w:tc>
          <w:tcPr>
            <w:tcW w:w="6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7EF3" w:rsidRPr="00FB112B" w:rsidRDefault="00BD7EF3" w:rsidP="00EB74C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FB112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Постановка 2 </w:t>
            </w:r>
          </w:p>
        </w:tc>
        <w:tc>
          <w:tcPr>
            <w:tcW w:w="8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F3" w:rsidRPr="00FB112B" w:rsidRDefault="00BD7EF3" w:rsidP="00EB7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7EF3" w:rsidRPr="00FB112B" w:rsidTr="00D02269">
        <w:trPr>
          <w:trHeight w:val="30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EF3" w:rsidRPr="00FB112B" w:rsidRDefault="00BD7EF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F3" w:rsidRPr="00FB112B" w:rsidRDefault="00BD7EF3" w:rsidP="00EB7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Тематика (название) постановки </w:t>
            </w:r>
          </w:p>
        </w:tc>
        <w:tc>
          <w:tcPr>
            <w:tcW w:w="8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F3" w:rsidRPr="00FB112B" w:rsidRDefault="00D9771F" w:rsidP="00EB7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Современная русская драматургия</w:t>
            </w:r>
          </w:p>
        </w:tc>
      </w:tr>
      <w:tr w:rsidR="00BD7EF3" w:rsidRPr="00FB112B" w:rsidTr="00E13AC8">
        <w:trPr>
          <w:trHeight w:val="30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EF3" w:rsidRPr="00FB112B" w:rsidRDefault="00BD7EF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7EF3" w:rsidRPr="00FB112B" w:rsidRDefault="00BD7EF3" w:rsidP="00EB7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Формат постановки</w:t>
            </w:r>
          </w:p>
        </w:tc>
        <w:tc>
          <w:tcPr>
            <w:tcW w:w="8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F3" w:rsidRPr="00FB112B" w:rsidRDefault="00D9771F" w:rsidP="00EB7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Стационарно - выездной</w:t>
            </w:r>
          </w:p>
        </w:tc>
      </w:tr>
      <w:tr w:rsidR="00BD7EF3" w:rsidRPr="00FB112B" w:rsidTr="00E13AC8">
        <w:trPr>
          <w:trHeight w:val="30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EF3" w:rsidRPr="00FB112B" w:rsidRDefault="00BD7EF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7EF3" w:rsidRPr="00FB112B" w:rsidRDefault="00BD7EF3" w:rsidP="00CD3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Возрастная категория</w:t>
            </w:r>
          </w:p>
        </w:tc>
        <w:tc>
          <w:tcPr>
            <w:tcW w:w="8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F3" w:rsidRPr="00FB112B" w:rsidRDefault="00027440" w:rsidP="00EB7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12</w:t>
            </w:r>
            <w:r w:rsidR="00BD7EF3" w:rsidRPr="00FB112B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BD7EF3" w:rsidRPr="00FB112B" w:rsidTr="00E13AC8">
        <w:trPr>
          <w:trHeight w:val="7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EF3" w:rsidRPr="00FB112B" w:rsidRDefault="00BD7EF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7EF3" w:rsidRPr="00FB112B" w:rsidRDefault="00AC5AE5" w:rsidP="00EB7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Сроки выпуска постановки</w:t>
            </w:r>
          </w:p>
        </w:tc>
        <w:tc>
          <w:tcPr>
            <w:tcW w:w="8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F3" w:rsidRPr="00FB112B" w:rsidRDefault="00E13AC8" w:rsidP="00FB1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3</w:t>
            </w:r>
            <w:r w:rsidR="00F83602" w:rsidRPr="00FB112B">
              <w:rPr>
                <w:rFonts w:ascii="Times New Roman" w:hAnsi="Times New Roman"/>
                <w:sz w:val="24"/>
                <w:szCs w:val="24"/>
              </w:rPr>
              <w:t xml:space="preserve"> – 4</w:t>
            </w:r>
            <w:r w:rsidR="00BD7EF3" w:rsidRPr="00FB112B">
              <w:rPr>
                <w:rFonts w:ascii="Times New Roman" w:hAnsi="Times New Roman"/>
                <w:sz w:val="24"/>
                <w:szCs w:val="24"/>
              </w:rPr>
              <w:t xml:space="preserve"> квартал 20</w:t>
            </w:r>
            <w:r w:rsidR="007073E2" w:rsidRPr="00FB112B">
              <w:rPr>
                <w:rFonts w:ascii="Times New Roman" w:hAnsi="Times New Roman"/>
                <w:sz w:val="24"/>
                <w:szCs w:val="24"/>
              </w:rPr>
              <w:t>2</w:t>
            </w:r>
            <w:r w:rsidR="00FB112B">
              <w:rPr>
                <w:rFonts w:ascii="Times New Roman" w:hAnsi="Times New Roman"/>
                <w:sz w:val="24"/>
                <w:szCs w:val="24"/>
                <w:lang w:val="az-Cyrl-AZ"/>
              </w:rPr>
              <w:t>3</w:t>
            </w:r>
            <w:r w:rsidR="00BD7EF3" w:rsidRPr="00FB112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A30CC0" w:rsidRDefault="00A30CC0" w:rsidP="00EB74C9">
      <w:pPr>
        <w:spacing w:after="0" w:line="240" w:lineRule="auto"/>
        <w:ind w:right="678"/>
        <w:rPr>
          <w:rFonts w:ascii="Times New Roman" w:hAnsi="Times New Roman"/>
          <w:sz w:val="24"/>
          <w:szCs w:val="24"/>
        </w:rPr>
      </w:pPr>
    </w:p>
    <w:p w:rsidR="003826DE" w:rsidRDefault="008D7F90" w:rsidP="008D7F90">
      <w:pPr>
        <w:spacing w:after="0" w:line="240" w:lineRule="auto"/>
        <w:ind w:right="678" w:firstLine="284"/>
        <w:rPr>
          <w:rFonts w:ascii="Times New Roman" w:hAnsi="Times New Roman"/>
          <w:sz w:val="24"/>
          <w:szCs w:val="24"/>
        </w:rPr>
      </w:pPr>
      <w:r w:rsidRPr="008D7F90">
        <w:rPr>
          <w:rFonts w:ascii="Times New Roman" w:hAnsi="Times New Roman"/>
          <w:sz w:val="24"/>
          <w:szCs w:val="24"/>
          <w:lang w:eastAsia="ru-RU"/>
        </w:rPr>
        <w:t>5.</w:t>
      </w:r>
      <w:r w:rsidR="00DB3C6B" w:rsidRPr="00647A2F">
        <w:rPr>
          <w:rFonts w:ascii="Times New Roman" w:hAnsi="Times New Roman"/>
          <w:sz w:val="24"/>
          <w:szCs w:val="24"/>
          <w:lang w:eastAsia="ru-RU"/>
        </w:rPr>
        <w:t>2</w:t>
      </w:r>
      <w:r w:rsidRPr="008D7F90">
        <w:rPr>
          <w:rFonts w:ascii="Times New Roman" w:hAnsi="Times New Roman"/>
          <w:sz w:val="24"/>
          <w:szCs w:val="24"/>
          <w:lang w:eastAsia="ru-RU"/>
        </w:rPr>
        <w:t>. Учреждение в рамках утвержденного государственного задания организует проведение мероприятий в целях реализации проектов «Культура для школьников» и «Пушкинская карта».</w:t>
      </w:r>
    </w:p>
    <w:p w:rsidR="002E301D" w:rsidRPr="00FB112B" w:rsidRDefault="002E301D" w:rsidP="00EB74C9">
      <w:pPr>
        <w:spacing w:after="0" w:line="240" w:lineRule="auto"/>
        <w:ind w:right="678"/>
        <w:rPr>
          <w:rFonts w:ascii="Times New Roman" w:hAnsi="Times New Roman"/>
          <w:sz w:val="24"/>
          <w:szCs w:val="24"/>
        </w:rPr>
      </w:pPr>
    </w:p>
    <w:p w:rsidR="00EB1DED" w:rsidRPr="00FB112B" w:rsidRDefault="00EB1DED" w:rsidP="00EB74C9">
      <w:pPr>
        <w:spacing w:after="0" w:line="240" w:lineRule="auto"/>
        <w:ind w:right="678"/>
        <w:jc w:val="center"/>
        <w:rPr>
          <w:rFonts w:ascii="Times New Roman" w:hAnsi="Times New Roman"/>
          <w:sz w:val="24"/>
          <w:szCs w:val="24"/>
        </w:rPr>
      </w:pPr>
    </w:p>
    <w:p w:rsidR="00BD7EF3" w:rsidRPr="00EB74C9" w:rsidRDefault="00AC5AE5" w:rsidP="00EB74C9">
      <w:pPr>
        <w:spacing w:after="0" w:line="240" w:lineRule="auto"/>
        <w:ind w:right="678"/>
        <w:jc w:val="center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_________</w:t>
      </w:r>
    </w:p>
    <w:sectPr w:rsidR="00BD7EF3" w:rsidRPr="00EB74C9" w:rsidSect="004A629C">
      <w:headerReference w:type="default" r:id="rId18"/>
      <w:footerReference w:type="default" r:id="rId19"/>
      <w:type w:val="continuous"/>
      <w:pgSz w:w="16838" w:h="11906" w:orient="landscape"/>
      <w:pgMar w:top="851" w:right="720" w:bottom="567" w:left="720" w:header="568" w:footer="3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9B6" w:rsidRDefault="005549B6" w:rsidP="00F4558C">
      <w:pPr>
        <w:spacing w:after="0" w:line="240" w:lineRule="auto"/>
      </w:pPr>
      <w:r>
        <w:separator/>
      </w:r>
    </w:p>
  </w:endnote>
  <w:endnote w:type="continuationSeparator" w:id="0">
    <w:p w:rsidR="005549B6" w:rsidRDefault="005549B6" w:rsidP="00F45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9B6" w:rsidRDefault="005549B6" w:rsidP="00CF49EE">
    <w:pPr>
      <w:pStyle w:val="a5"/>
      <w:tabs>
        <w:tab w:val="clear" w:pos="4677"/>
        <w:tab w:val="clear" w:pos="9355"/>
        <w:tab w:val="left" w:pos="217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9B6" w:rsidRDefault="005549B6" w:rsidP="00F4558C">
      <w:pPr>
        <w:spacing w:after="0" w:line="240" w:lineRule="auto"/>
      </w:pPr>
      <w:r>
        <w:separator/>
      </w:r>
    </w:p>
  </w:footnote>
  <w:footnote w:type="continuationSeparator" w:id="0">
    <w:p w:rsidR="005549B6" w:rsidRDefault="005549B6" w:rsidP="00F45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1116770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5549B6" w:rsidRPr="00C36FA4" w:rsidRDefault="005549B6">
        <w:pPr>
          <w:pStyle w:val="a3"/>
          <w:jc w:val="center"/>
          <w:rPr>
            <w:rFonts w:ascii="Times New Roman" w:hAnsi="Times New Roman"/>
            <w:sz w:val="20"/>
            <w:szCs w:val="20"/>
          </w:rPr>
        </w:pPr>
        <w:r w:rsidRPr="00C36FA4">
          <w:rPr>
            <w:rFonts w:ascii="Times New Roman" w:hAnsi="Times New Roman"/>
            <w:sz w:val="20"/>
            <w:szCs w:val="20"/>
          </w:rPr>
          <w:fldChar w:fldCharType="begin"/>
        </w:r>
        <w:r w:rsidRPr="00C36FA4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C36FA4">
          <w:rPr>
            <w:rFonts w:ascii="Times New Roman" w:hAnsi="Times New Roman"/>
            <w:sz w:val="20"/>
            <w:szCs w:val="20"/>
          </w:rPr>
          <w:fldChar w:fldCharType="separate"/>
        </w:r>
        <w:r w:rsidR="00162B1F">
          <w:rPr>
            <w:rFonts w:ascii="Times New Roman" w:hAnsi="Times New Roman"/>
            <w:noProof/>
            <w:sz w:val="20"/>
            <w:szCs w:val="20"/>
          </w:rPr>
          <w:t>15</w:t>
        </w:r>
        <w:r w:rsidRPr="00C36FA4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81F00"/>
    <w:multiLevelType w:val="hybridMultilevel"/>
    <w:tmpl w:val="E6423208"/>
    <w:lvl w:ilvl="0" w:tplc="55B4574E">
      <w:start w:val="1"/>
      <w:numFmt w:val="decimal"/>
      <w:lvlText w:val="%1)"/>
      <w:lvlJc w:val="left"/>
      <w:pPr>
        <w:ind w:left="780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24D1C"/>
    <w:multiLevelType w:val="hybridMultilevel"/>
    <w:tmpl w:val="1E306F02"/>
    <w:lvl w:ilvl="0" w:tplc="E8D02190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2" w15:restartNumberingAfterBreak="0">
    <w:nsid w:val="23331B71"/>
    <w:multiLevelType w:val="hybridMultilevel"/>
    <w:tmpl w:val="D6ECD5D0"/>
    <w:lvl w:ilvl="0" w:tplc="9A4CE432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3" w15:restartNumberingAfterBreak="0">
    <w:nsid w:val="297471E4"/>
    <w:multiLevelType w:val="hybridMultilevel"/>
    <w:tmpl w:val="F45292C4"/>
    <w:lvl w:ilvl="0" w:tplc="F50A17A6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5934F9"/>
    <w:multiLevelType w:val="hybridMultilevel"/>
    <w:tmpl w:val="6422086A"/>
    <w:lvl w:ilvl="0" w:tplc="D5F229C2">
      <w:start w:val="1"/>
      <w:numFmt w:val="decimal"/>
      <w:lvlText w:val="%1."/>
      <w:lvlJc w:val="left"/>
      <w:pPr>
        <w:ind w:left="502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34E63F2"/>
    <w:multiLevelType w:val="hybridMultilevel"/>
    <w:tmpl w:val="180A7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572B08"/>
    <w:multiLevelType w:val="hybridMultilevel"/>
    <w:tmpl w:val="E330663A"/>
    <w:lvl w:ilvl="0" w:tplc="A7E6C4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83"/>
    <w:rsid w:val="0000227D"/>
    <w:rsid w:val="000114C2"/>
    <w:rsid w:val="000123AC"/>
    <w:rsid w:val="00012714"/>
    <w:rsid w:val="000150C2"/>
    <w:rsid w:val="00015CD0"/>
    <w:rsid w:val="00015F74"/>
    <w:rsid w:val="00016B09"/>
    <w:rsid w:val="00021AE9"/>
    <w:rsid w:val="00023E66"/>
    <w:rsid w:val="00026998"/>
    <w:rsid w:val="00027440"/>
    <w:rsid w:val="000309C2"/>
    <w:rsid w:val="0003171D"/>
    <w:rsid w:val="0003488F"/>
    <w:rsid w:val="00044A19"/>
    <w:rsid w:val="00045BF0"/>
    <w:rsid w:val="00045E63"/>
    <w:rsid w:val="00046218"/>
    <w:rsid w:val="00052A43"/>
    <w:rsid w:val="00054924"/>
    <w:rsid w:val="00054A4E"/>
    <w:rsid w:val="00055236"/>
    <w:rsid w:val="00055E28"/>
    <w:rsid w:val="000561FB"/>
    <w:rsid w:val="00056A30"/>
    <w:rsid w:val="00057180"/>
    <w:rsid w:val="0006333C"/>
    <w:rsid w:val="00063C7A"/>
    <w:rsid w:val="00063F25"/>
    <w:rsid w:val="0006499D"/>
    <w:rsid w:val="000650C3"/>
    <w:rsid w:val="00067526"/>
    <w:rsid w:val="00070E07"/>
    <w:rsid w:val="00072E2D"/>
    <w:rsid w:val="00073F2D"/>
    <w:rsid w:val="00076664"/>
    <w:rsid w:val="00081BFA"/>
    <w:rsid w:val="00082168"/>
    <w:rsid w:val="00082A20"/>
    <w:rsid w:val="0008321D"/>
    <w:rsid w:val="000856CF"/>
    <w:rsid w:val="00085D09"/>
    <w:rsid w:val="0009360A"/>
    <w:rsid w:val="000951E3"/>
    <w:rsid w:val="000A02DC"/>
    <w:rsid w:val="000A4413"/>
    <w:rsid w:val="000B1CC7"/>
    <w:rsid w:val="000B26AA"/>
    <w:rsid w:val="000B6732"/>
    <w:rsid w:val="000B6E13"/>
    <w:rsid w:val="000C2FFA"/>
    <w:rsid w:val="000C4F03"/>
    <w:rsid w:val="000D0DDC"/>
    <w:rsid w:val="000D190C"/>
    <w:rsid w:val="000D1DD5"/>
    <w:rsid w:val="000D29A3"/>
    <w:rsid w:val="000E265B"/>
    <w:rsid w:val="000E40C0"/>
    <w:rsid w:val="000E4559"/>
    <w:rsid w:val="000E70B2"/>
    <w:rsid w:val="000E7726"/>
    <w:rsid w:val="000E7AFB"/>
    <w:rsid w:val="000F16D4"/>
    <w:rsid w:val="000F391C"/>
    <w:rsid w:val="000F3DB6"/>
    <w:rsid w:val="000F41EF"/>
    <w:rsid w:val="000F5618"/>
    <w:rsid w:val="000F5AC5"/>
    <w:rsid w:val="001003FE"/>
    <w:rsid w:val="0010405A"/>
    <w:rsid w:val="00107D15"/>
    <w:rsid w:val="001105EB"/>
    <w:rsid w:val="001129BA"/>
    <w:rsid w:val="0011522F"/>
    <w:rsid w:val="00116D1C"/>
    <w:rsid w:val="00122E03"/>
    <w:rsid w:val="001232D3"/>
    <w:rsid w:val="00125649"/>
    <w:rsid w:val="001317B2"/>
    <w:rsid w:val="00131C6B"/>
    <w:rsid w:val="0013304E"/>
    <w:rsid w:val="0013515F"/>
    <w:rsid w:val="001368BA"/>
    <w:rsid w:val="001379AA"/>
    <w:rsid w:val="00140A28"/>
    <w:rsid w:val="00143965"/>
    <w:rsid w:val="00143AB2"/>
    <w:rsid w:val="00146AD1"/>
    <w:rsid w:val="001475A5"/>
    <w:rsid w:val="001511FC"/>
    <w:rsid w:val="00153B15"/>
    <w:rsid w:val="0015406E"/>
    <w:rsid w:val="00156363"/>
    <w:rsid w:val="00157D2C"/>
    <w:rsid w:val="00162A85"/>
    <w:rsid w:val="00162B1F"/>
    <w:rsid w:val="00163F53"/>
    <w:rsid w:val="00167429"/>
    <w:rsid w:val="00167D53"/>
    <w:rsid w:val="00170684"/>
    <w:rsid w:val="00170AAB"/>
    <w:rsid w:val="00172945"/>
    <w:rsid w:val="0017330E"/>
    <w:rsid w:val="001755F7"/>
    <w:rsid w:val="00175788"/>
    <w:rsid w:val="00175ACC"/>
    <w:rsid w:val="00175DBE"/>
    <w:rsid w:val="00176169"/>
    <w:rsid w:val="0017684C"/>
    <w:rsid w:val="001813A0"/>
    <w:rsid w:val="001846FB"/>
    <w:rsid w:val="0018489A"/>
    <w:rsid w:val="00185D73"/>
    <w:rsid w:val="00187DFE"/>
    <w:rsid w:val="00193D87"/>
    <w:rsid w:val="00194675"/>
    <w:rsid w:val="0019631B"/>
    <w:rsid w:val="001A0BD1"/>
    <w:rsid w:val="001A13C2"/>
    <w:rsid w:val="001A17E6"/>
    <w:rsid w:val="001A438A"/>
    <w:rsid w:val="001A4C1A"/>
    <w:rsid w:val="001A51C1"/>
    <w:rsid w:val="001A6333"/>
    <w:rsid w:val="001B2325"/>
    <w:rsid w:val="001B23EC"/>
    <w:rsid w:val="001B3683"/>
    <w:rsid w:val="001B4A7D"/>
    <w:rsid w:val="001B4DD4"/>
    <w:rsid w:val="001B6550"/>
    <w:rsid w:val="001C2AA7"/>
    <w:rsid w:val="001C4EB4"/>
    <w:rsid w:val="001C5EDB"/>
    <w:rsid w:val="001D237A"/>
    <w:rsid w:val="001D40B0"/>
    <w:rsid w:val="001D4AE2"/>
    <w:rsid w:val="001E1621"/>
    <w:rsid w:val="001E23F0"/>
    <w:rsid w:val="001E27F0"/>
    <w:rsid w:val="001E3E37"/>
    <w:rsid w:val="001E4875"/>
    <w:rsid w:val="001F0FA8"/>
    <w:rsid w:val="001F4C9C"/>
    <w:rsid w:val="001F616C"/>
    <w:rsid w:val="001F66EC"/>
    <w:rsid w:val="001F6F04"/>
    <w:rsid w:val="00200F1C"/>
    <w:rsid w:val="002017C6"/>
    <w:rsid w:val="0020276D"/>
    <w:rsid w:val="00203289"/>
    <w:rsid w:val="002035BC"/>
    <w:rsid w:val="00203ECE"/>
    <w:rsid w:val="002047B0"/>
    <w:rsid w:val="00204B64"/>
    <w:rsid w:val="002054CF"/>
    <w:rsid w:val="00207030"/>
    <w:rsid w:val="002079E6"/>
    <w:rsid w:val="0021177B"/>
    <w:rsid w:val="00212A76"/>
    <w:rsid w:val="0021495E"/>
    <w:rsid w:val="00217131"/>
    <w:rsid w:val="00221C58"/>
    <w:rsid w:val="00221F0A"/>
    <w:rsid w:val="0022276B"/>
    <w:rsid w:val="00222B12"/>
    <w:rsid w:val="00223A0C"/>
    <w:rsid w:val="002278C9"/>
    <w:rsid w:val="00227E65"/>
    <w:rsid w:val="00230A66"/>
    <w:rsid w:val="00233444"/>
    <w:rsid w:val="00234209"/>
    <w:rsid w:val="00234A6F"/>
    <w:rsid w:val="00235A2D"/>
    <w:rsid w:val="00241635"/>
    <w:rsid w:val="00247F8B"/>
    <w:rsid w:val="002513B4"/>
    <w:rsid w:val="002525C5"/>
    <w:rsid w:val="0025362B"/>
    <w:rsid w:val="00254A82"/>
    <w:rsid w:val="00254B18"/>
    <w:rsid w:val="0025505E"/>
    <w:rsid w:val="002576F5"/>
    <w:rsid w:val="002631F0"/>
    <w:rsid w:val="00263748"/>
    <w:rsid w:val="002706D2"/>
    <w:rsid w:val="002711BB"/>
    <w:rsid w:val="00271326"/>
    <w:rsid w:val="002737F6"/>
    <w:rsid w:val="00275B8D"/>
    <w:rsid w:val="00280D46"/>
    <w:rsid w:val="002825E7"/>
    <w:rsid w:val="0028260E"/>
    <w:rsid w:val="002841D8"/>
    <w:rsid w:val="00284EEF"/>
    <w:rsid w:val="00287D9F"/>
    <w:rsid w:val="002900E3"/>
    <w:rsid w:val="0029140B"/>
    <w:rsid w:val="002915CD"/>
    <w:rsid w:val="00292315"/>
    <w:rsid w:val="00295ACC"/>
    <w:rsid w:val="00295CC8"/>
    <w:rsid w:val="002967C8"/>
    <w:rsid w:val="002975DF"/>
    <w:rsid w:val="00297DDC"/>
    <w:rsid w:val="002A20CE"/>
    <w:rsid w:val="002A4BE4"/>
    <w:rsid w:val="002B0537"/>
    <w:rsid w:val="002B0DDB"/>
    <w:rsid w:val="002B112E"/>
    <w:rsid w:val="002B12E6"/>
    <w:rsid w:val="002B3FC3"/>
    <w:rsid w:val="002B4433"/>
    <w:rsid w:val="002B478B"/>
    <w:rsid w:val="002B4F67"/>
    <w:rsid w:val="002B6D8F"/>
    <w:rsid w:val="002C2F89"/>
    <w:rsid w:val="002C4B2E"/>
    <w:rsid w:val="002C68CA"/>
    <w:rsid w:val="002C7300"/>
    <w:rsid w:val="002C796D"/>
    <w:rsid w:val="002D04A3"/>
    <w:rsid w:val="002D08A3"/>
    <w:rsid w:val="002D1852"/>
    <w:rsid w:val="002E0080"/>
    <w:rsid w:val="002E2553"/>
    <w:rsid w:val="002E255E"/>
    <w:rsid w:val="002E301D"/>
    <w:rsid w:val="002E6255"/>
    <w:rsid w:val="002E6398"/>
    <w:rsid w:val="002E722F"/>
    <w:rsid w:val="002F14D1"/>
    <w:rsid w:val="002F44A7"/>
    <w:rsid w:val="002F46D9"/>
    <w:rsid w:val="002F5AF7"/>
    <w:rsid w:val="002F5CB1"/>
    <w:rsid w:val="002F5E59"/>
    <w:rsid w:val="002F7B16"/>
    <w:rsid w:val="003024DA"/>
    <w:rsid w:val="00303ADE"/>
    <w:rsid w:val="003105A7"/>
    <w:rsid w:val="0031082A"/>
    <w:rsid w:val="00311DD0"/>
    <w:rsid w:val="003140A4"/>
    <w:rsid w:val="00315D39"/>
    <w:rsid w:val="00316A0D"/>
    <w:rsid w:val="00320DAC"/>
    <w:rsid w:val="00321022"/>
    <w:rsid w:val="00321889"/>
    <w:rsid w:val="00321923"/>
    <w:rsid w:val="00323713"/>
    <w:rsid w:val="0032492A"/>
    <w:rsid w:val="00327D47"/>
    <w:rsid w:val="00331BAD"/>
    <w:rsid w:val="00336D22"/>
    <w:rsid w:val="003371CD"/>
    <w:rsid w:val="003413C5"/>
    <w:rsid w:val="00341DFE"/>
    <w:rsid w:val="00343BC4"/>
    <w:rsid w:val="0034503D"/>
    <w:rsid w:val="0034544F"/>
    <w:rsid w:val="003476FE"/>
    <w:rsid w:val="00350717"/>
    <w:rsid w:val="00351BBE"/>
    <w:rsid w:val="0035251F"/>
    <w:rsid w:val="0036092C"/>
    <w:rsid w:val="00360C59"/>
    <w:rsid w:val="00360E85"/>
    <w:rsid w:val="003613B0"/>
    <w:rsid w:val="0036309D"/>
    <w:rsid w:val="003635C6"/>
    <w:rsid w:val="0036398B"/>
    <w:rsid w:val="00363D14"/>
    <w:rsid w:val="0037006D"/>
    <w:rsid w:val="00370480"/>
    <w:rsid w:val="003711B8"/>
    <w:rsid w:val="00373696"/>
    <w:rsid w:val="00373F08"/>
    <w:rsid w:val="00374E81"/>
    <w:rsid w:val="00374F6B"/>
    <w:rsid w:val="003756E9"/>
    <w:rsid w:val="003826DE"/>
    <w:rsid w:val="0038638A"/>
    <w:rsid w:val="0039335B"/>
    <w:rsid w:val="00394FE7"/>
    <w:rsid w:val="00397363"/>
    <w:rsid w:val="00397E4F"/>
    <w:rsid w:val="003A2A18"/>
    <w:rsid w:val="003A34DA"/>
    <w:rsid w:val="003A389E"/>
    <w:rsid w:val="003A4FF9"/>
    <w:rsid w:val="003B0396"/>
    <w:rsid w:val="003B43D3"/>
    <w:rsid w:val="003C0AE5"/>
    <w:rsid w:val="003C1BC8"/>
    <w:rsid w:val="003C26F7"/>
    <w:rsid w:val="003C2EC6"/>
    <w:rsid w:val="003C38D6"/>
    <w:rsid w:val="003C4D8E"/>
    <w:rsid w:val="003D332F"/>
    <w:rsid w:val="003D35C0"/>
    <w:rsid w:val="003D4B93"/>
    <w:rsid w:val="003E0FCD"/>
    <w:rsid w:val="003E27F2"/>
    <w:rsid w:val="003E2F8D"/>
    <w:rsid w:val="003E4321"/>
    <w:rsid w:val="003E45FF"/>
    <w:rsid w:val="003E5116"/>
    <w:rsid w:val="003E5A24"/>
    <w:rsid w:val="003E72C4"/>
    <w:rsid w:val="003E7A2E"/>
    <w:rsid w:val="003E7B95"/>
    <w:rsid w:val="003F030E"/>
    <w:rsid w:val="003F2C68"/>
    <w:rsid w:val="003F3257"/>
    <w:rsid w:val="003F355A"/>
    <w:rsid w:val="003F39F5"/>
    <w:rsid w:val="003F3A18"/>
    <w:rsid w:val="003F4CCA"/>
    <w:rsid w:val="003F55AC"/>
    <w:rsid w:val="00400937"/>
    <w:rsid w:val="00400E45"/>
    <w:rsid w:val="00407203"/>
    <w:rsid w:val="00412704"/>
    <w:rsid w:val="00415138"/>
    <w:rsid w:val="004152B8"/>
    <w:rsid w:val="004166ED"/>
    <w:rsid w:val="004177B1"/>
    <w:rsid w:val="00420216"/>
    <w:rsid w:val="004205B5"/>
    <w:rsid w:val="00420BAE"/>
    <w:rsid w:val="00421C4C"/>
    <w:rsid w:val="00423247"/>
    <w:rsid w:val="00423F78"/>
    <w:rsid w:val="0043125D"/>
    <w:rsid w:val="004319DB"/>
    <w:rsid w:val="004320C4"/>
    <w:rsid w:val="00435558"/>
    <w:rsid w:val="00436BAB"/>
    <w:rsid w:val="00437A9E"/>
    <w:rsid w:val="00437D88"/>
    <w:rsid w:val="004427B3"/>
    <w:rsid w:val="00442A96"/>
    <w:rsid w:val="00443533"/>
    <w:rsid w:val="00450474"/>
    <w:rsid w:val="0045224C"/>
    <w:rsid w:val="004543B7"/>
    <w:rsid w:val="00457123"/>
    <w:rsid w:val="0046504B"/>
    <w:rsid w:val="004657D2"/>
    <w:rsid w:val="004661C4"/>
    <w:rsid w:val="00466AC0"/>
    <w:rsid w:val="00467C7C"/>
    <w:rsid w:val="004715B3"/>
    <w:rsid w:val="0047698D"/>
    <w:rsid w:val="00477B57"/>
    <w:rsid w:val="00480BF2"/>
    <w:rsid w:val="00480DC7"/>
    <w:rsid w:val="00481E39"/>
    <w:rsid w:val="0048326C"/>
    <w:rsid w:val="00484057"/>
    <w:rsid w:val="00485280"/>
    <w:rsid w:val="004857B7"/>
    <w:rsid w:val="00485B39"/>
    <w:rsid w:val="004905EA"/>
    <w:rsid w:val="004906A5"/>
    <w:rsid w:val="00493AAD"/>
    <w:rsid w:val="0049493D"/>
    <w:rsid w:val="00496CA5"/>
    <w:rsid w:val="00496F20"/>
    <w:rsid w:val="004A11CA"/>
    <w:rsid w:val="004A1592"/>
    <w:rsid w:val="004A39EA"/>
    <w:rsid w:val="004A4949"/>
    <w:rsid w:val="004A57B3"/>
    <w:rsid w:val="004A629C"/>
    <w:rsid w:val="004A6BFA"/>
    <w:rsid w:val="004A768C"/>
    <w:rsid w:val="004A7BFC"/>
    <w:rsid w:val="004B0A35"/>
    <w:rsid w:val="004B1275"/>
    <w:rsid w:val="004B3CEC"/>
    <w:rsid w:val="004B45C8"/>
    <w:rsid w:val="004B4829"/>
    <w:rsid w:val="004B5231"/>
    <w:rsid w:val="004B5369"/>
    <w:rsid w:val="004B5803"/>
    <w:rsid w:val="004C2A89"/>
    <w:rsid w:val="004C7B47"/>
    <w:rsid w:val="004D2441"/>
    <w:rsid w:val="004D4056"/>
    <w:rsid w:val="004D4413"/>
    <w:rsid w:val="004D7949"/>
    <w:rsid w:val="004D7C9B"/>
    <w:rsid w:val="004E1B57"/>
    <w:rsid w:val="004E2D03"/>
    <w:rsid w:val="004E67FC"/>
    <w:rsid w:val="004E7FFA"/>
    <w:rsid w:val="004F189A"/>
    <w:rsid w:val="004F1BFD"/>
    <w:rsid w:val="004F2DCA"/>
    <w:rsid w:val="004F2EA9"/>
    <w:rsid w:val="004F51E5"/>
    <w:rsid w:val="004F78A7"/>
    <w:rsid w:val="005014C5"/>
    <w:rsid w:val="00505CDE"/>
    <w:rsid w:val="00510687"/>
    <w:rsid w:val="0051172F"/>
    <w:rsid w:val="005129F6"/>
    <w:rsid w:val="00512E0E"/>
    <w:rsid w:val="00514D8A"/>
    <w:rsid w:val="00515B42"/>
    <w:rsid w:val="00517151"/>
    <w:rsid w:val="005175DA"/>
    <w:rsid w:val="0051768E"/>
    <w:rsid w:val="00517D5A"/>
    <w:rsid w:val="00520F95"/>
    <w:rsid w:val="0052177B"/>
    <w:rsid w:val="00521D62"/>
    <w:rsid w:val="005220E8"/>
    <w:rsid w:val="00523073"/>
    <w:rsid w:val="00523F5B"/>
    <w:rsid w:val="00524B34"/>
    <w:rsid w:val="005314D0"/>
    <w:rsid w:val="00531BBE"/>
    <w:rsid w:val="00536574"/>
    <w:rsid w:val="005412EF"/>
    <w:rsid w:val="00543FFB"/>
    <w:rsid w:val="00547E84"/>
    <w:rsid w:val="005529F1"/>
    <w:rsid w:val="00552FC4"/>
    <w:rsid w:val="005549B6"/>
    <w:rsid w:val="005610A8"/>
    <w:rsid w:val="00565272"/>
    <w:rsid w:val="00570A7D"/>
    <w:rsid w:val="00570CA3"/>
    <w:rsid w:val="00572B99"/>
    <w:rsid w:val="00572DB7"/>
    <w:rsid w:val="00574373"/>
    <w:rsid w:val="00576FAF"/>
    <w:rsid w:val="00585527"/>
    <w:rsid w:val="00585E82"/>
    <w:rsid w:val="00587384"/>
    <w:rsid w:val="005940E8"/>
    <w:rsid w:val="00594686"/>
    <w:rsid w:val="00594B3C"/>
    <w:rsid w:val="00594F84"/>
    <w:rsid w:val="00595499"/>
    <w:rsid w:val="00595EDE"/>
    <w:rsid w:val="005A100A"/>
    <w:rsid w:val="005A218A"/>
    <w:rsid w:val="005A219D"/>
    <w:rsid w:val="005A2321"/>
    <w:rsid w:val="005A298D"/>
    <w:rsid w:val="005A2BBF"/>
    <w:rsid w:val="005B1A70"/>
    <w:rsid w:val="005B25FA"/>
    <w:rsid w:val="005B32DE"/>
    <w:rsid w:val="005B4E36"/>
    <w:rsid w:val="005C0BE0"/>
    <w:rsid w:val="005C2A0D"/>
    <w:rsid w:val="005C3313"/>
    <w:rsid w:val="005D03D6"/>
    <w:rsid w:val="005D0DBC"/>
    <w:rsid w:val="005D2FDA"/>
    <w:rsid w:val="005D4960"/>
    <w:rsid w:val="005E0E1B"/>
    <w:rsid w:val="005E1EC2"/>
    <w:rsid w:val="005E1FFA"/>
    <w:rsid w:val="005E470B"/>
    <w:rsid w:val="005E522D"/>
    <w:rsid w:val="005E5789"/>
    <w:rsid w:val="005E6934"/>
    <w:rsid w:val="005E6C43"/>
    <w:rsid w:val="005E7D04"/>
    <w:rsid w:val="005F279E"/>
    <w:rsid w:val="005F28C5"/>
    <w:rsid w:val="00600995"/>
    <w:rsid w:val="00601943"/>
    <w:rsid w:val="0060750B"/>
    <w:rsid w:val="00614492"/>
    <w:rsid w:val="00617262"/>
    <w:rsid w:val="006210AD"/>
    <w:rsid w:val="00625091"/>
    <w:rsid w:val="00625203"/>
    <w:rsid w:val="006264BA"/>
    <w:rsid w:val="006267C0"/>
    <w:rsid w:val="00626CA5"/>
    <w:rsid w:val="00630568"/>
    <w:rsid w:val="00632776"/>
    <w:rsid w:val="00634C46"/>
    <w:rsid w:val="00637AE2"/>
    <w:rsid w:val="00642728"/>
    <w:rsid w:val="00646494"/>
    <w:rsid w:val="00647A2F"/>
    <w:rsid w:val="006515DF"/>
    <w:rsid w:val="0065172C"/>
    <w:rsid w:val="00651786"/>
    <w:rsid w:val="00652953"/>
    <w:rsid w:val="00653001"/>
    <w:rsid w:val="00653346"/>
    <w:rsid w:val="00655FBB"/>
    <w:rsid w:val="006603F8"/>
    <w:rsid w:val="006607BF"/>
    <w:rsid w:val="00660991"/>
    <w:rsid w:val="00660CCB"/>
    <w:rsid w:val="006625B2"/>
    <w:rsid w:val="00662F62"/>
    <w:rsid w:val="00663C09"/>
    <w:rsid w:val="00665D74"/>
    <w:rsid w:val="006661A2"/>
    <w:rsid w:val="00672564"/>
    <w:rsid w:val="00673DD7"/>
    <w:rsid w:val="00687904"/>
    <w:rsid w:val="0069028B"/>
    <w:rsid w:val="00691210"/>
    <w:rsid w:val="00695B93"/>
    <w:rsid w:val="006960E1"/>
    <w:rsid w:val="006965D8"/>
    <w:rsid w:val="00696987"/>
    <w:rsid w:val="006A2E4E"/>
    <w:rsid w:val="006A6DB3"/>
    <w:rsid w:val="006A7EEE"/>
    <w:rsid w:val="006B1105"/>
    <w:rsid w:val="006B3893"/>
    <w:rsid w:val="006B45DF"/>
    <w:rsid w:val="006B639B"/>
    <w:rsid w:val="006C0898"/>
    <w:rsid w:val="006C153B"/>
    <w:rsid w:val="006C34DA"/>
    <w:rsid w:val="006C4F9C"/>
    <w:rsid w:val="006C644F"/>
    <w:rsid w:val="006C65D5"/>
    <w:rsid w:val="006D00D7"/>
    <w:rsid w:val="006D0E9E"/>
    <w:rsid w:val="006D1478"/>
    <w:rsid w:val="006D157E"/>
    <w:rsid w:val="006D42CE"/>
    <w:rsid w:val="006D515E"/>
    <w:rsid w:val="006D7A98"/>
    <w:rsid w:val="006E21A0"/>
    <w:rsid w:val="006E36D7"/>
    <w:rsid w:val="006E533A"/>
    <w:rsid w:val="006F0270"/>
    <w:rsid w:val="006F05A8"/>
    <w:rsid w:val="006F3C14"/>
    <w:rsid w:val="006F4F2F"/>
    <w:rsid w:val="006F5E01"/>
    <w:rsid w:val="006F7BB5"/>
    <w:rsid w:val="006F7E94"/>
    <w:rsid w:val="007029D9"/>
    <w:rsid w:val="007040EE"/>
    <w:rsid w:val="007048CA"/>
    <w:rsid w:val="007051B8"/>
    <w:rsid w:val="007061BB"/>
    <w:rsid w:val="00706CB0"/>
    <w:rsid w:val="00706FA1"/>
    <w:rsid w:val="00706FEF"/>
    <w:rsid w:val="007073E2"/>
    <w:rsid w:val="00712C67"/>
    <w:rsid w:val="00713278"/>
    <w:rsid w:val="00713603"/>
    <w:rsid w:val="00713D7B"/>
    <w:rsid w:val="0071773D"/>
    <w:rsid w:val="00721A14"/>
    <w:rsid w:val="00722D23"/>
    <w:rsid w:val="007232F7"/>
    <w:rsid w:val="007275EB"/>
    <w:rsid w:val="0073066E"/>
    <w:rsid w:val="007328B2"/>
    <w:rsid w:val="00735FA3"/>
    <w:rsid w:val="00736A9C"/>
    <w:rsid w:val="00736C1D"/>
    <w:rsid w:val="00742615"/>
    <w:rsid w:val="0074266A"/>
    <w:rsid w:val="0074301A"/>
    <w:rsid w:val="00743752"/>
    <w:rsid w:val="00745799"/>
    <w:rsid w:val="00746515"/>
    <w:rsid w:val="00747216"/>
    <w:rsid w:val="007561F5"/>
    <w:rsid w:val="00757E5C"/>
    <w:rsid w:val="00762E61"/>
    <w:rsid w:val="00770357"/>
    <w:rsid w:val="007706FB"/>
    <w:rsid w:val="00771D6D"/>
    <w:rsid w:val="00774699"/>
    <w:rsid w:val="0077555B"/>
    <w:rsid w:val="007770EB"/>
    <w:rsid w:val="007771DC"/>
    <w:rsid w:val="00783758"/>
    <w:rsid w:val="007837E8"/>
    <w:rsid w:val="00784361"/>
    <w:rsid w:val="00784729"/>
    <w:rsid w:val="00784E28"/>
    <w:rsid w:val="007930D4"/>
    <w:rsid w:val="007952F5"/>
    <w:rsid w:val="00796770"/>
    <w:rsid w:val="007977BD"/>
    <w:rsid w:val="007A03B7"/>
    <w:rsid w:val="007A11C9"/>
    <w:rsid w:val="007A3930"/>
    <w:rsid w:val="007A4C34"/>
    <w:rsid w:val="007B213B"/>
    <w:rsid w:val="007B2305"/>
    <w:rsid w:val="007B2D6F"/>
    <w:rsid w:val="007B3683"/>
    <w:rsid w:val="007B4E65"/>
    <w:rsid w:val="007B63A2"/>
    <w:rsid w:val="007B64A2"/>
    <w:rsid w:val="007B74EF"/>
    <w:rsid w:val="007C08CF"/>
    <w:rsid w:val="007C0F40"/>
    <w:rsid w:val="007C16D7"/>
    <w:rsid w:val="007C328E"/>
    <w:rsid w:val="007C50B0"/>
    <w:rsid w:val="007D2EFD"/>
    <w:rsid w:val="007D3E0B"/>
    <w:rsid w:val="007D4750"/>
    <w:rsid w:val="007E03D3"/>
    <w:rsid w:val="007E077F"/>
    <w:rsid w:val="007E11E6"/>
    <w:rsid w:val="007E1FB9"/>
    <w:rsid w:val="007E697E"/>
    <w:rsid w:val="007E6B10"/>
    <w:rsid w:val="007F1885"/>
    <w:rsid w:val="007F1A38"/>
    <w:rsid w:val="007F2619"/>
    <w:rsid w:val="007F48FA"/>
    <w:rsid w:val="007F59B3"/>
    <w:rsid w:val="00800668"/>
    <w:rsid w:val="00800D46"/>
    <w:rsid w:val="00805F65"/>
    <w:rsid w:val="00806477"/>
    <w:rsid w:val="0080678C"/>
    <w:rsid w:val="008115F7"/>
    <w:rsid w:val="008122CD"/>
    <w:rsid w:val="00813604"/>
    <w:rsid w:val="00813CDE"/>
    <w:rsid w:val="008146D0"/>
    <w:rsid w:val="008156CD"/>
    <w:rsid w:val="00815C14"/>
    <w:rsid w:val="008167EF"/>
    <w:rsid w:val="00820955"/>
    <w:rsid w:val="0082500C"/>
    <w:rsid w:val="008250BA"/>
    <w:rsid w:val="00825129"/>
    <w:rsid w:val="00841BD0"/>
    <w:rsid w:val="00843A30"/>
    <w:rsid w:val="00844629"/>
    <w:rsid w:val="00844CC8"/>
    <w:rsid w:val="00845560"/>
    <w:rsid w:val="00845BD0"/>
    <w:rsid w:val="00845FA0"/>
    <w:rsid w:val="008463B6"/>
    <w:rsid w:val="008468FA"/>
    <w:rsid w:val="00847CB6"/>
    <w:rsid w:val="00847E9C"/>
    <w:rsid w:val="00861087"/>
    <w:rsid w:val="008706D0"/>
    <w:rsid w:val="008723FF"/>
    <w:rsid w:val="00873CB5"/>
    <w:rsid w:val="00875F77"/>
    <w:rsid w:val="00876897"/>
    <w:rsid w:val="00876B16"/>
    <w:rsid w:val="00883014"/>
    <w:rsid w:val="008830D6"/>
    <w:rsid w:val="00892534"/>
    <w:rsid w:val="0089254A"/>
    <w:rsid w:val="00896BD1"/>
    <w:rsid w:val="008971A2"/>
    <w:rsid w:val="008A631A"/>
    <w:rsid w:val="008A6EBB"/>
    <w:rsid w:val="008A757E"/>
    <w:rsid w:val="008B1128"/>
    <w:rsid w:val="008B1756"/>
    <w:rsid w:val="008B1A26"/>
    <w:rsid w:val="008B281E"/>
    <w:rsid w:val="008B3474"/>
    <w:rsid w:val="008B57E9"/>
    <w:rsid w:val="008B659B"/>
    <w:rsid w:val="008D0BC1"/>
    <w:rsid w:val="008D2E9E"/>
    <w:rsid w:val="008D3F47"/>
    <w:rsid w:val="008D4FC4"/>
    <w:rsid w:val="008D5B75"/>
    <w:rsid w:val="008D69F7"/>
    <w:rsid w:val="008D7F90"/>
    <w:rsid w:val="008E0941"/>
    <w:rsid w:val="008E188F"/>
    <w:rsid w:val="008E1F5F"/>
    <w:rsid w:val="008E3DA0"/>
    <w:rsid w:val="008E3F94"/>
    <w:rsid w:val="008E4A34"/>
    <w:rsid w:val="008E4C7C"/>
    <w:rsid w:val="008E6EE3"/>
    <w:rsid w:val="008F0282"/>
    <w:rsid w:val="008F14CB"/>
    <w:rsid w:val="008F4885"/>
    <w:rsid w:val="008F4977"/>
    <w:rsid w:val="008F5DB5"/>
    <w:rsid w:val="008F7234"/>
    <w:rsid w:val="00900379"/>
    <w:rsid w:val="009060DC"/>
    <w:rsid w:val="00911084"/>
    <w:rsid w:val="00917393"/>
    <w:rsid w:val="009176E3"/>
    <w:rsid w:val="00917D51"/>
    <w:rsid w:val="00917E16"/>
    <w:rsid w:val="00921254"/>
    <w:rsid w:val="0092169D"/>
    <w:rsid w:val="00921EDB"/>
    <w:rsid w:val="009318B1"/>
    <w:rsid w:val="00931A02"/>
    <w:rsid w:val="00932CCF"/>
    <w:rsid w:val="00937681"/>
    <w:rsid w:val="00937722"/>
    <w:rsid w:val="00941DD4"/>
    <w:rsid w:val="0094558E"/>
    <w:rsid w:val="009472C0"/>
    <w:rsid w:val="0095005E"/>
    <w:rsid w:val="00952192"/>
    <w:rsid w:val="0095469A"/>
    <w:rsid w:val="00955413"/>
    <w:rsid w:val="00957E45"/>
    <w:rsid w:val="00960E1A"/>
    <w:rsid w:val="0096108C"/>
    <w:rsid w:val="009624EE"/>
    <w:rsid w:val="00962F54"/>
    <w:rsid w:val="00963449"/>
    <w:rsid w:val="00963793"/>
    <w:rsid w:val="009644C0"/>
    <w:rsid w:val="00964A4A"/>
    <w:rsid w:val="009658DF"/>
    <w:rsid w:val="0096730C"/>
    <w:rsid w:val="0096755F"/>
    <w:rsid w:val="009675FF"/>
    <w:rsid w:val="009713C6"/>
    <w:rsid w:val="00972CDD"/>
    <w:rsid w:val="00973AE8"/>
    <w:rsid w:val="00974EA4"/>
    <w:rsid w:val="0097679D"/>
    <w:rsid w:val="00977A1B"/>
    <w:rsid w:val="00977A8E"/>
    <w:rsid w:val="00980497"/>
    <w:rsid w:val="00980534"/>
    <w:rsid w:val="00982325"/>
    <w:rsid w:val="00982672"/>
    <w:rsid w:val="009834BA"/>
    <w:rsid w:val="00986F30"/>
    <w:rsid w:val="00990ABE"/>
    <w:rsid w:val="0099148E"/>
    <w:rsid w:val="00993149"/>
    <w:rsid w:val="00993153"/>
    <w:rsid w:val="00993A09"/>
    <w:rsid w:val="009959E7"/>
    <w:rsid w:val="00996256"/>
    <w:rsid w:val="0099730C"/>
    <w:rsid w:val="00997E7E"/>
    <w:rsid w:val="009A174B"/>
    <w:rsid w:val="009A3C9E"/>
    <w:rsid w:val="009B2886"/>
    <w:rsid w:val="009B4B82"/>
    <w:rsid w:val="009B5930"/>
    <w:rsid w:val="009B609B"/>
    <w:rsid w:val="009B6490"/>
    <w:rsid w:val="009B7507"/>
    <w:rsid w:val="009B7B0A"/>
    <w:rsid w:val="009C0238"/>
    <w:rsid w:val="009C09F1"/>
    <w:rsid w:val="009C1AE7"/>
    <w:rsid w:val="009C1F93"/>
    <w:rsid w:val="009C41CE"/>
    <w:rsid w:val="009C46AB"/>
    <w:rsid w:val="009C4F4F"/>
    <w:rsid w:val="009C5195"/>
    <w:rsid w:val="009C690D"/>
    <w:rsid w:val="009C7F23"/>
    <w:rsid w:val="009D00B1"/>
    <w:rsid w:val="009D0FFA"/>
    <w:rsid w:val="009D168A"/>
    <w:rsid w:val="009D1C9E"/>
    <w:rsid w:val="009D4814"/>
    <w:rsid w:val="009D690E"/>
    <w:rsid w:val="009E0B12"/>
    <w:rsid w:val="009E0D01"/>
    <w:rsid w:val="009E185B"/>
    <w:rsid w:val="009E1E73"/>
    <w:rsid w:val="009E25B4"/>
    <w:rsid w:val="009E2A41"/>
    <w:rsid w:val="009E4A98"/>
    <w:rsid w:val="009E4BC7"/>
    <w:rsid w:val="009E685F"/>
    <w:rsid w:val="009E7482"/>
    <w:rsid w:val="009E78A0"/>
    <w:rsid w:val="009F0558"/>
    <w:rsid w:val="009F2CB9"/>
    <w:rsid w:val="009F3B51"/>
    <w:rsid w:val="009F47A9"/>
    <w:rsid w:val="009F7006"/>
    <w:rsid w:val="00A000CF"/>
    <w:rsid w:val="00A01003"/>
    <w:rsid w:val="00A02D7E"/>
    <w:rsid w:val="00A05564"/>
    <w:rsid w:val="00A0593A"/>
    <w:rsid w:val="00A05E71"/>
    <w:rsid w:val="00A061B3"/>
    <w:rsid w:val="00A07FB7"/>
    <w:rsid w:val="00A1190F"/>
    <w:rsid w:val="00A128E2"/>
    <w:rsid w:val="00A12F34"/>
    <w:rsid w:val="00A1402A"/>
    <w:rsid w:val="00A14185"/>
    <w:rsid w:val="00A14A9A"/>
    <w:rsid w:val="00A14BF6"/>
    <w:rsid w:val="00A17B89"/>
    <w:rsid w:val="00A20C69"/>
    <w:rsid w:val="00A21EA5"/>
    <w:rsid w:val="00A22E18"/>
    <w:rsid w:val="00A24EBA"/>
    <w:rsid w:val="00A251CA"/>
    <w:rsid w:val="00A262EB"/>
    <w:rsid w:val="00A26E73"/>
    <w:rsid w:val="00A30CC0"/>
    <w:rsid w:val="00A3499F"/>
    <w:rsid w:val="00A36880"/>
    <w:rsid w:val="00A4405E"/>
    <w:rsid w:val="00A44EC8"/>
    <w:rsid w:val="00A44FD2"/>
    <w:rsid w:val="00A45FF9"/>
    <w:rsid w:val="00A46A0B"/>
    <w:rsid w:val="00A46BAA"/>
    <w:rsid w:val="00A471EC"/>
    <w:rsid w:val="00A509A9"/>
    <w:rsid w:val="00A51109"/>
    <w:rsid w:val="00A54A85"/>
    <w:rsid w:val="00A55B16"/>
    <w:rsid w:val="00A619B6"/>
    <w:rsid w:val="00A6351B"/>
    <w:rsid w:val="00A63FB1"/>
    <w:rsid w:val="00A64FD1"/>
    <w:rsid w:val="00A65D39"/>
    <w:rsid w:val="00A66581"/>
    <w:rsid w:val="00A710EF"/>
    <w:rsid w:val="00A7191A"/>
    <w:rsid w:val="00A71DCE"/>
    <w:rsid w:val="00A7326A"/>
    <w:rsid w:val="00A745EB"/>
    <w:rsid w:val="00A7491D"/>
    <w:rsid w:val="00A75835"/>
    <w:rsid w:val="00A76017"/>
    <w:rsid w:val="00A81E19"/>
    <w:rsid w:val="00A83E1E"/>
    <w:rsid w:val="00A87936"/>
    <w:rsid w:val="00A9142D"/>
    <w:rsid w:val="00A9305E"/>
    <w:rsid w:val="00A97903"/>
    <w:rsid w:val="00AA0E98"/>
    <w:rsid w:val="00AA2782"/>
    <w:rsid w:val="00AA3D30"/>
    <w:rsid w:val="00AA5200"/>
    <w:rsid w:val="00AA5A00"/>
    <w:rsid w:val="00AA69D9"/>
    <w:rsid w:val="00AB166E"/>
    <w:rsid w:val="00AB2498"/>
    <w:rsid w:val="00AB2EC3"/>
    <w:rsid w:val="00AB4FDA"/>
    <w:rsid w:val="00AB5CFA"/>
    <w:rsid w:val="00AC0DDE"/>
    <w:rsid w:val="00AC0FB4"/>
    <w:rsid w:val="00AC13CE"/>
    <w:rsid w:val="00AC176E"/>
    <w:rsid w:val="00AC1A44"/>
    <w:rsid w:val="00AC1CD3"/>
    <w:rsid w:val="00AC51D2"/>
    <w:rsid w:val="00AC59C1"/>
    <w:rsid w:val="00AC5AE5"/>
    <w:rsid w:val="00AC7141"/>
    <w:rsid w:val="00AC7760"/>
    <w:rsid w:val="00AC7BE5"/>
    <w:rsid w:val="00AD0087"/>
    <w:rsid w:val="00AD0E76"/>
    <w:rsid w:val="00AD237D"/>
    <w:rsid w:val="00AD449F"/>
    <w:rsid w:val="00AD4524"/>
    <w:rsid w:val="00AE594D"/>
    <w:rsid w:val="00AE6C3C"/>
    <w:rsid w:val="00AE6CF1"/>
    <w:rsid w:val="00AF2715"/>
    <w:rsid w:val="00AF5445"/>
    <w:rsid w:val="00AF5F07"/>
    <w:rsid w:val="00AF688C"/>
    <w:rsid w:val="00AF6DF8"/>
    <w:rsid w:val="00AF7D70"/>
    <w:rsid w:val="00B0372C"/>
    <w:rsid w:val="00B04233"/>
    <w:rsid w:val="00B07171"/>
    <w:rsid w:val="00B122B5"/>
    <w:rsid w:val="00B12EC3"/>
    <w:rsid w:val="00B139F0"/>
    <w:rsid w:val="00B13E76"/>
    <w:rsid w:val="00B15BB1"/>
    <w:rsid w:val="00B24EF4"/>
    <w:rsid w:val="00B255D9"/>
    <w:rsid w:val="00B2613A"/>
    <w:rsid w:val="00B26663"/>
    <w:rsid w:val="00B277D4"/>
    <w:rsid w:val="00B308DF"/>
    <w:rsid w:val="00B313FE"/>
    <w:rsid w:val="00B318A5"/>
    <w:rsid w:val="00B322C7"/>
    <w:rsid w:val="00B42B2F"/>
    <w:rsid w:val="00B43059"/>
    <w:rsid w:val="00B43A0E"/>
    <w:rsid w:val="00B523F1"/>
    <w:rsid w:val="00B56177"/>
    <w:rsid w:val="00B56DF2"/>
    <w:rsid w:val="00B578BD"/>
    <w:rsid w:val="00B60E0D"/>
    <w:rsid w:val="00B622BC"/>
    <w:rsid w:val="00B65EA6"/>
    <w:rsid w:val="00B6776B"/>
    <w:rsid w:val="00B72566"/>
    <w:rsid w:val="00B72D4F"/>
    <w:rsid w:val="00B72FCC"/>
    <w:rsid w:val="00B74175"/>
    <w:rsid w:val="00B74D32"/>
    <w:rsid w:val="00B77DB7"/>
    <w:rsid w:val="00B8246E"/>
    <w:rsid w:val="00B82AD2"/>
    <w:rsid w:val="00B833DA"/>
    <w:rsid w:val="00B845F1"/>
    <w:rsid w:val="00B86806"/>
    <w:rsid w:val="00B90855"/>
    <w:rsid w:val="00B909FB"/>
    <w:rsid w:val="00B91DD6"/>
    <w:rsid w:val="00B956DA"/>
    <w:rsid w:val="00B97261"/>
    <w:rsid w:val="00BA3525"/>
    <w:rsid w:val="00BA675C"/>
    <w:rsid w:val="00BB1701"/>
    <w:rsid w:val="00BB5036"/>
    <w:rsid w:val="00BB7B9F"/>
    <w:rsid w:val="00BC0920"/>
    <w:rsid w:val="00BC207D"/>
    <w:rsid w:val="00BC2C4C"/>
    <w:rsid w:val="00BC3D60"/>
    <w:rsid w:val="00BC42A9"/>
    <w:rsid w:val="00BC75A1"/>
    <w:rsid w:val="00BD04F0"/>
    <w:rsid w:val="00BD1423"/>
    <w:rsid w:val="00BD384F"/>
    <w:rsid w:val="00BD41F1"/>
    <w:rsid w:val="00BD6491"/>
    <w:rsid w:val="00BD6702"/>
    <w:rsid w:val="00BD696D"/>
    <w:rsid w:val="00BD6C9D"/>
    <w:rsid w:val="00BD7EF3"/>
    <w:rsid w:val="00BE08E7"/>
    <w:rsid w:val="00BE6BDA"/>
    <w:rsid w:val="00BE6E75"/>
    <w:rsid w:val="00BF002D"/>
    <w:rsid w:val="00BF4564"/>
    <w:rsid w:val="00BF6D4C"/>
    <w:rsid w:val="00BF7A35"/>
    <w:rsid w:val="00C00C69"/>
    <w:rsid w:val="00C01D6A"/>
    <w:rsid w:val="00C022A0"/>
    <w:rsid w:val="00C029A2"/>
    <w:rsid w:val="00C050C6"/>
    <w:rsid w:val="00C050DE"/>
    <w:rsid w:val="00C05C22"/>
    <w:rsid w:val="00C10CC6"/>
    <w:rsid w:val="00C12101"/>
    <w:rsid w:val="00C135F0"/>
    <w:rsid w:val="00C17B09"/>
    <w:rsid w:val="00C21C56"/>
    <w:rsid w:val="00C2595C"/>
    <w:rsid w:val="00C313C7"/>
    <w:rsid w:val="00C317CB"/>
    <w:rsid w:val="00C340C2"/>
    <w:rsid w:val="00C35113"/>
    <w:rsid w:val="00C36602"/>
    <w:rsid w:val="00C36FA4"/>
    <w:rsid w:val="00C41CD8"/>
    <w:rsid w:val="00C4609F"/>
    <w:rsid w:val="00C50394"/>
    <w:rsid w:val="00C50FA6"/>
    <w:rsid w:val="00C51871"/>
    <w:rsid w:val="00C55842"/>
    <w:rsid w:val="00C609D3"/>
    <w:rsid w:val="00C6111A"/>
    <w:rsid w:val="00C625DC"/>
    <w:rsid w:val="00C62CC4"/>
    <w:rsid w:val="00C6394A"/>
    <w:rsid w:val="00C64871"/>
    <w:rsid w:val="00C6753B"/>
    <w:rsid w:val="00C7173D"/>
    <w:rsid w:val="00C71F86"/>
    <w:rsid w:val="00C721DE"/>
    <w:rsid w:val="00C7631E"/>
    <w:rsid w:val="00C77853"/>
    <w:rsid w:val="00C80418"/>
    <w:rsid w:val="00C80FC6"/>
    <w:rsid w:val="00C82904"/>
    <w:rsid w:val="00C847BD"/>
    <w:rsid w:val="00C85280"/>
    <w:rsid w:val="00C854AB"/>
    <w:rsid w:val="00C90A1A"/>
    <w:rsid w:val="00C92C60"/>
    <w:rsid w:val="00C95988"/>
    <w:rsid w:val="00CA4CA4"/>
    <w:rsid w:val="00CA72C6"/>
    <w:rsid w:val="00CB429D"/>
    <w:rsid w:val="00CB73F2"/>
    <w:rsid w:val="00CC064A"/>
    <w:rsid w:val="00CC1F2A"/>
    <w:rsid w:val="00CC298D"/>
    <w:rsid w:val="00CC355B"/>
    <w:rsid w:val="00CC7C9B"/>
    <w:rsid w:val="00CD1E7E"/>
    <w:rsid w:val="00CD31FC"/>
    <w:rsid w:val="00CD575B"/>
    <w:rsid w:val="00CE415D"/>
    <w:rsid w:val="00CE7A85"/>
    <w:rsid w:val="00CE7F92"/>
    <w:rsid w:val="00CF03A8"/>
    <w:rsid w:val="00CF1851"/>
    <w:rsid w:val="00CF3A6F"/>
    <w:rsid w:val="00CF48BD"/>
    <w:rsid w:val="00CF49EE"/>
    <w:rsid w:val="00CF524C"/>
    <w:rsid w:val="00CF6C84"/>
    <w:rsid w:val="00CF7D5C"/>
    <w:rsid w:val="00D00067"/>
    <w:rsid w:val="00D01B98"/>
    <w:rsid w:val="00D02269"/>
    <w:rsid w:val="00D02A29"/>
    <w:rsid w:val="00D02F78"/>
    <w:rsid w:val="00D05FC1"/>
    <w:rsid w:val="00D0784C"/>
    <w:rsid w:val="00D07B23"/>
    <w:rsid w:val="00D107D9"/>
    <w:rsid w:val="00D12E2D"/>
    <w:rsid w:val="00D14A36"/>
    <w:rsid w:val="00D16A51"/>
    <w:rsid w:val="00D20E3B"/>
    <w:rsid w:val="00D21289"/>
    <w:rsid w:val="00D239E8"/>
    <w:rsid w:val="00D24E04"/>
    <w:rsid w:val="00D27FAA"/>
    <w:rsid w:val="00D31149"/>
    <w:rsid w:val="00D31686"/>
    <w:rsid w:val="00D31FEC"/>
    <w:rsid w:val="00D337CF"/>
    <w:rsid w:val="00D338AB"/>
    <w:rsid w:val="00D33A20"/>
    <w:rsid w:val="00D34730"/>
    <w:rsid w:val="00D352EA"/>
    <w:rsid w:val="00D361DF"/>
    <w:rsid w:val="00D370A6"/>
    <w:rsid w:val="00D37E66"/>
    <w:rsid w:val="00D4053B"/>
    <w:rsid w:val="00D410F5"/>
    <w:rsid w:val="00D41FEE"/>
    <w:rsid w:val="00D42257"/>
    <w:rsid w:val="00D4284D"/>
    <w:rsid w:val="00D43009"/>
    <w:rsid w:val="00D4411B"/>
    <w:rsid w:val="00D44B6E"/>
    <w:rsid w:val="00D45752"/>
    <w:rsid w:val="00D5051C"/>
    <w:rsid w:val="00D531E0"/>
    <w:rsid w:val="00D5447D"/>
    <w:rsid w:val="00D5697C"/>
    <w:rsid w:val="00D60E5E"/>
    <w:rsid w:val="00D60FF5"/>
    <w:rsid w:val="00D613C9"/>
    <w:rsid w:val="00D61790"/>
    <w:rsid w:val="00D6184E"/>
    <w:rsid w:val="00D6271C"/>
    <w:rsid w:val="00D62990"/>
    <w:rsid w:val="00D634D1"/>
    <w:rsid w:val="00D66FC5"/>
    <w:rsid w:val="00D672AF"/>
    <w:rsid w:val="00D67AD9"/>
    <w:rsid w:val="00D67AE6"/>
    <w:rsid w:val="00D7294D"/>
    <w:rsid w:val="00D73B28"/>
    <w:rsid w:val="00D74306"/>
    <w:rsid w:val="00D76D67"/>
    <w:rsid w:val="00D76F7E"/>
    <w:rsid w:val="00D77543"/>
    <w:rsid w:val="00D8229D"/>
    <w:rsid w:val="00D824A8"/>
    <w:rsid w:val="00D83400"/>
    <w:rsid w:val="00D857A8"/>
    <w:rsid w:val="00D86B94"/>
    <w:rsid w:val="00D87838"/>
    <w:rsid w:val="00D900D7"/>
    <w:rsid w:val="00D90333"/>
    <w:rsid w:val="00D94427"/>
    <w:rsid w:val="00D97686"/>
    <w:rsid w:val="00D9771F"/>
    <w:rsid w:val="00DA26CD"/>
    <w:rsid w:val="00DA5241"/>
    <w:rsid w:val="00DA5397"/>
    <w:rsid w:val="00DA7B30"/>
    <w:rsid w:val="00DB15F9"/>
    <w:rsid w:val="00DB170E"/>
    <w:rsid w:val="00DB2A8E"/>
    <w:rsid w:val="00DB2D19"/>
    <w:rsid w:val="00DB3333"/>
    <w:rsid w:val="00DB3C6B"/>
    <w:rsid w:val="00DB5405"/>
    <w:rsid w:val="00DB5611"/>
    <w:rsid w:val="00DB566D"/>
    <w:rsid w:val="00DB773A"/>
    <w:rsid w:val="00DC019F"/>
    <w:rsid w:val="00DC2C58"/>
    <w:rsid w:val="00DC3BA4"/>
    <w:rsid w:val="00DC5327"/>
    <w:rsid w:val="00DC5F9E"/>
    <w:rsid w:val="00DC6568"/>
    <w:rsid w:val="00DC6F6A"/>
    <w:rsid w:val="00DD0794"/>
    <w:rsid w:val="00DD0E5C"/>
    <w:rsid w:val="00DD199D"/>
    <w:rsid w:val="00DD314F"/>
    <w:rsid w:val="00DD3E54"/>
    <w:rsid w:val="00DD405B"/>
    <w:rsid w:val="00DD6E2C"/>
    <w:rsid w:val="00DE2A74"/>
    <w:rsid w:val="00DE3138"/>
    <w:rsid w:val="00DE53EB"/>
    <w:rsid w:val="00DE69AA"/>
    <w:rsid w:val="00DE7D5B"/>
    <w:rsid w:val="00DE7DB3"/>
    <w:rsid w:val="00DF58CF"/>
    <w:rsid w:val="00DF79C7"/>
    <w:rsid w:val="00DF7DF0"/>
    <w:rsid w:val="00E0160F"/>
    <w:rsid w:val="00E0173C"/>
    <w:rsid w:val="00E020F1"/>
    <w:rsid w:val="00E02A36"/>
    <w:rsid w:val="00E036F0"/>
    <w:rsid w:val="00E052D7"/>
    <w:rsid w:val="00E054CC"/>
    <w:rsid w:val="00E1125D"/>
    <w:rsid w:val="00E13AC8"/>
    <w:rsid w:val="00E14263"/>
    <w:rsid w:val="00E1632C"/>
    <w:rsid w:val="00E20D54"/>
    <w:rsid w:val="00E21269"/>
    <w:rsid w:val="00E2365E"/>
    <w:rsid w:val="00E23874"/>
    <w:rsid w:val="00E307A1"/>
    <w:rsid w:val="00E30E9B"/>
    <w:rsid w:val="00E3238C"/>
    <w:rsid w:val="00E325A1"/>
    <w:rsid w:val="00E32E37"/>
    <w:rsid w:val="00E33514"/>
    <w:rsid w:val="00E34C7F"/>
    <w:rsid w:val="00E36850"/>
    <w:rsid w:val="00E375CA"/>
    <w:rsid w:val="00E41ABC"/>
    <w:rsid w:val="00E425D5"/>
    <w:rsid w:val="00E43F08"/>
    <w:rsid w:val="00E45872"/>
    <w:rsid w:val="00E51A55"/>
    <w:rsid w:val="00E51FF6"/>
    <w:rsid w:val="00E56B63"/>
    <w:rsid w:val="00E57E0E"/>
    <w:rsid w:val="00E61767"/>
    <w:rsid w:val="00E634E6"/>
    <w:rsid w:val="00E638E6"/>
    <w:rsid w:val="00E6530C"/>
    <w:rsid w:val="00E65B64"/>
    <w:rsid w:val="00E65D1E"/>
    <w:rsid w:val="00E668A7"/>
    <w:rsid w:val="00E668C8"/>
    <w:rsid w:val="00E66BE4"/>
    <w:rsid w:val="00E70803"/>
    <w:rsid w:val="00E72A05"/>
    <w:rsid w:val="00E736A0"/>
    <w:rsid w:val="00E74550"/>
    <w:rsid w:val="00E766B1"/>
    <w:rsid w:val="00E77333"/>
    <w:rsid w:val="00E826CB"/>
    <w:rsid w:val="00E83611"/>
    <w:rsid w:val="00E843B2"/>
    <w:rsid w:val="00E85A93"/>
    <w:rsid w:val="00E85C92"/>
    <w:rsid w:val="00E9048D"/>
    <w:rsid w:val="00E91AE1"/>
    <w:rsid w:val="00E92AE8"/>
    <w:rsid w:val="00E97A11"/>
    <w:rsid w:val="00EA17A4"/>
    <w:rsid w:val="00EA1990"/>
    <w:rsid w:val="00EA385C"/>
    <w:rsid w:val="00EA565D"/>
    <w:rsid w:val="00EA7164"/>
    <w:rsid w:val="00EA7F5C"/>
    <w:rsid w:val="00EB1DED"/>
    <w:rsid w:val="00EB31DF"/>
    <w:rsid w:val="00EB5926"/>
    <w:rsid w:val="00EB6135"/>
    <w:rsid w:val="00EB6972"/>
    <w:rsid w:val="00EB74C9"/>
    <w:rsid w:val="00EC1D27"/>
    <w:rsid w:val="00EC26BD"/>
    <w:rsid w:val="00EC7B21"/>
    <w:rsid w:val="00ED2A3F"/>
    <w:rsid w:val="00ED2F75"/>
    <w:rsid w:val="00ED3382"/>
    <w:rsid w:val="00ED769E"/>
    <w:rsid w:val="00ED7C13"/>
    <w:rsid w:val="00EE48E3"/>
    <w:rsid w:val="00EE50B2"/>
    <w:rsid w:val="00EE6B96"/>
    <w:rsid w:val="00EE6EB7"/>
    <w:rsid w:val="00EE71B7"/>
    <w:rsid w:val="00EE7A2B"/>
    <w:rsid w:val="00EF24B4"/>
    <w:rsid w:val="00EF2807"/>
    <w:rsid w:val="00EF462C"/>
    <w:rsid w:val="00EF49BF"/>
    <w:rsid w:val="00EF4DFB"/>
    <w:rsid w:val="00EF51A3"/>
    <w:rsid w:val="00EF6784"/>
    <w:rsid w:val="00EF74AF"/>
    <w:rsid w:val="00EF7CB6"/>
    <w:rsid w:val="00F00375"/>
    <w:rsid w:val="00F014F9"/>
    <w:rsid w:val="00F036A4"/>
    <w:rsid w:val="00F04212"/>
    <w:rsid w:val="00F05772"/>
    <w:rsid w:val="00F05948"/>
    <w:rsid w:val="00F0662B"/>
    <w:rsid w:val="00F109CB"/>
    <w:rsid w:val="00F10F1D"/>
    <w:rsid w:val="00F12766"/>
    <w:rsid w:val="00F12905"/>
    <w:rsid w:val="00F15199"/>
    <w:rsid w:val="00F17E4A"/>
    <w:rsid w:val="00F208C8"/>
    <w:rsid w:val="00F20A97"/>
    <w:rsid w:val="00F2118E"/>
    <w:rsid w:val="00F21441"/>
    <w:rsid w:val="00F222B6"/>
    <w:rsid w:val="00F2460E"/>
    <w:rsid w:val="00F334E5"/>
    <w:rsid w:val="00F36146"/>
    <w:rsid w:val="00F41046"/>
    <w:rsid w:val="00F41524"/>
    <w:rsid w:val="00F42877"/>
    <w:rsid w:val="00F448D7"/>
    <w:rsid w:val="00F44B6A"/>
    <w:rsid w:val="00F4558C"/>
    <w:rsid w:val="00F51F9A"/>
    <w:rsid w:val="00F52789"/>
    <w:rsid w:val="00F529DE"/>
    <w:rsid w:val="00F5357A"/>
    <w:rsid w:val="00F53BD5"/>
    <w:rsid w:val="00F572F7"/>
    <w:rsid w:val="00F573B3"/>
    <w:rsid w:val="00F613FC"/>
    <w:rsid w:val="00F61B3C"/>
    <w:rsid w:val="00F6209D"/>
    <w:rsid w:val="00F63881"/>
    <w:rsid w:val="00F6458D"/>
    <w:rsid w:val="00F64C9A"/>
    <w:rsid w:val="00F6663D"/>
    <w:rsid w:val="00F70864"/>
    <w:rsid w:val="00F70CA3"/>
    <w:rsid w:val="00F71904"/>
    <w:rsid w:val="00F73C10"/>
    <w:rsid w:val="00F74709"/>
    <w:rsid w:val="00F74E2E"/>
    <w:rsid w:val="00F75081"/>
    <w:rsid w:val="00F7722A"/>
    <w:rsid w:val="00F810DE"/>
    <w:rsid w:val="00F83602"/>
    <w:rsid w:val="00F9011A"/>
    <w:rsid w:val="00F93551"/>
    <w:rsid w:val="00F94547"/>
    <w:rsid w:val="00F95974"/>
    <w:rsid w:val="00F96590"/>
    <w:rsid w:val="00F976FA"/>
    <w:rsid w:val="00F97B7A"/>
    <w:rsid w:val="00FA0831"/>
    <w:rsid w:val="00FA10EC"/>
    <w:rsid w:val="00FA2E66"/>
    <w:rsid w:val="00FA3001"/>
    <w:rsid w:val="00FA53D4"/>
    <w:rsid w:val="00FA63D2"/>
    <w:rsid w:val="00FA6459"/>
    <w:rsid w:val="00FA787A"/>
    <w:rsid w:val="00FA7B74"/>
    <w:rsid w:val="00FB03B4"/>
    <w:rsid w:val="00FB112B"/>
    <w:rsid w:val="00FB1AD1"/>
    <w:rsid w:val="00FB3331"/>
    <w:rsid w:val="00FB3632"/>
    <w:rsid w:val="00FB3BD5"/>
    <w:rsid w:val="00FB4920"/>
    <w:rsid w:val="00FB78F6"/>
    <w:rsid w:val="00FC0C7E"/>
    <w:rsid w:val="00FC1E6F"/>
    <w:rsid w:val="00FC27C7"/>
    <w:rsid w:val="00FC4738"/>
    <w:rsid w:val="00FC48F3"/>
    <w:rsid w:val="00FC5D65"/>
    <w:rsid w:val="00FC6463"/>
    <w:rsid w:val="00FC7211"/>
    <w:rsid w:val="00FD0598"/>
    <w:rsid w:val="00FD1CB8"/>
    <w:rsid w:val="00FD25D6"/>
    <w:rsid w:val="00FD3F57"/>
    <w:rsid w:val="00FD3FB9"/>
    <w:rsid w:val="00FD4179"/>
    <w:rsid w:val="00FD4CAC"/>
    <w:rsid w:val="00FD55D9"/>
    <w:rsid w:val="00FD7749"/>
    <w:rsid w:val="00FE13EE"/>
    <w:rsid w:val="00FE2687"/>
    <w:rsid w:val="00FE3B2F"/>
    <w:rsid w:val="00FE5E54"/>
    <w:rsid w:val="00FE63E0"/>
    <w:rsid w:val="00FE6F8E"/>
    <w:rsid w:val="00FF0FDC"/>
    <w:rsid w:val="00FF1689"/>
    <w:rsid w:val="00FF495D"/>
    <w:rsid w:val="00FF59FF"/>
    <w:rsid w:val="00FF6046"/>
    <w:rsid w:val="00FF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4E73086"/>
  <w15:docId w15:val="{23CEBD79-AB56-4C8E-9E19-63365A256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C58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D7EF3"/>
    <w:pPr>
      <w:keepNext/>
      <w:spacing w:after="0" w:line="240" w:lineRule="auto"/>
      <w:outlineLvl w:val="0"/>
    </w:pPr>
    <w:rPr>
      <w:color w:val="000000"/>
      <w:sz w:val="28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5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558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5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558C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7B4E6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List Paragraph"/>
    <w:basedOn w:val="a"/>
    <w:uiPriority w:val="34"/>
    <w:qFormat/>
    <w:rsid w:val="007B4E65"/>
    <w:pPr>
      <w:ind w:left="720"/>
      <w:contextualSpacing/>
    </w:pPr>
  </w:style>
  <w:style w:type="paragraph" w:customStyle="1" w:styleId="ConsPlusCell">
    <w:name w:val="ConsPlusCell"/>
    <w:rsid w:val="00EF46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8F5DB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BD7EF3"/>
    <w:rPr>
      <w:rFonts w:ascii="Calibri" w:eastAsia="Calibri" w:hAnsi="Calibri" w:cs="Times New Roman"/>
      <w:color w:val="000000"/>
      <w:sz w:val="28"/>
      <w:szCs w:val="24"/>
      <w:lang w:val="x-none" w:eastAsia="ru-RU"/>
    </w:rPr>
  </w:style>
  <w:style w:type="character" w:styleId="a8">
    <w:name w:val="Hyperlink"/>
    <w:uiPriority w:val="99"/>
    <w:unhideWhenUsed/>
    <w:rsid w:val="00C17B09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722D23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C5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C5195"/>
    <w:rPr>
      <w:rFonts w:ascii="Tahoma" w:eastAsia="Calibri" w:hAnsi="Tahoma" w:cs="Tahoma"/>
      <w:sz w:val="16"/>
      <w:szCs w:val="16"/>
    </w:rPr>
  </w:style>
  <w:style w:type="table" w:styleId="ac">
    <w:name w:val="Table Grid"/>
    <w:basedOn w:val="a1"/>
    <w:uiPriority w:val="39"/>
    <w:rsid w:val="00F33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1082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5D865C1354AB2BD9BA09E0AD5C7ED785F3B8283C6CEF0E107EAD8FA6W1xDE" TargetMode="External"/><Relationship Id="rId13" Type="http://schemas.openxmlformats.org/officeDocument/2006/relationships/hyperlink" Target="consultantplus://offline/ref=415D865C1354AB2BD9BA09E0AD5C7ED785F3B82F3269EF0E107EAD8FA6W1xDE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15D865C1354AB2BD9BA09E0AD5C7ED785F3B82F3269EF0E107EAD8FA6W1xDE" TargetMode="External"/><Relationship Id="rId17" Type="http://schemas.openxmlformats.org/officeDocument/2006/relationships/hyperlink" Target="http://www.bus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15D865C1354AB2BD9BA09E0AD5C7ED785F3B82F3269EF0E107EAD8FA6W1xD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15D865C1354AB2BD9BA09E0AD5C7ED785F3B82F3269EF0E107EAD8FA6W1xD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15D865C1354AB2BD9BA09E0AD5C7ED785F3B82F3269EF0E107EAD8FA6W1xDE" TargetMode="External"/><Relationship Id="rId10" Type="http://schemas.openxmlformats.org/officeDocument/2006/relationships/hyperlink" Target="consultantplus://offline/ref=415D865C1354AB2BD9BA09E0AD5C7ED785F3B82F3269EF0E107EAD8FA6W1xDE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5D865C1354AB2BD9BA09E0AD5C7ED785F5B12E336CEF0E107EAD8FA6W1xDE" TargetMode="External"/><Relationship Id="rId14" Type="http://schemas.openxmlformats.org/officeDocument/2006/relationships/hyperlink" Target="https://na-okraine.nsk.muzkul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EE97D-4BE2-48E9-B9BD-067B8B8F4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3830</Words>
  <Characters>21836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25615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Наталья Сергеевна</dc:creator>
  <cp:lastModifiedBy>Фомина Ирина Леонидовна</cp:lastModifiedBy>
  <cp:revision>5</cp:revision>
  <cp:lastPrinted>2023-11-27T09:31:00Z</cp:lastPrinted>
  <dcterms:created xsi:type="dcterms:W3CDTF">2023-11-21T08:30:00Z</dcterms:created>
  <dcterms:modified xsi:type="dcterms:W3CDTF">2023-11-27T09:31:00Z</dcterms:modified>
  <cp:contentStatus/>
</cp:coreProperties>
</file>